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ED1EF" w14:textId="3D701927" w:rsidR="00043069" w:rsidRPr="00043069" w:rsidRDefault="00285296" w:rsidP="00043069">
      <w:pPr>
        <w:spacing w:after="0" w:line="240" w:lineRule="auto"/>
        <w:jc w:val="center"/>
        <w:rPr>
          <w:rFonts w:ascii="Arial" w:eastAsia="Times New Roman" w:hAnsi="Arial" w:cs="Arial"/>
          <w:b/>
          <w:color w:val="000080"/>
          <w:sz w:val="44"/>
          <w:szCs w:val="44"/>
          <w:u w:val="single"/>
        </w:rPr>
      </w:pPr>
      <w:r>
        <w:rPr>
          <w:rFonts w:ascii="Arial" w:eastAsia="Times New Roman" w:hAnsi="Arial" w:cs="Arial"/>
          <w:b/>
          <w:color w:val="000080"/>
          <w:sz w:val="44"/>
          <w:szCs w:val="44"/>
          <w:u w:val="single"/>
        </w:rPr>
        <w:t>Bogoliubov Method</w:t>
      </w:r>
    </w:p>
    <w:p w14:paraId="5E0880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170E218A" w14:textId="35F76A85" w:rsidR="00043069" w:rsidRPr="00043069" w:rsidRDefault="00043069" w:rsidP="00043069">
      <w:pPr>
        <w:spacing w:after="0" w:line="240" w:lineRule="auto"/>
        <w:rPr>
          <w:rFonts w:ascii="Calibri" w:eastAsia="Times New Roman" w:hAnsi="Calibri" w:cs="Calibri"/>
          <w:sz w:val="24"/>
          <w:szCs w:val="24"/>
        </w:rPr>
      </w:pPr>
    </w:p>
    <w:p w14:paraId="44589E12" w14:textId="1833DD3C" w:rsidR="00996F0D" w:rsidRPr="00AC28C2" w:rsidRDefault="00421209" w:rsidP="00043069">
      <w:pPr>
        <w:spacing w:after="0" w:line="240" w:lineRule="auto"/>
        <w:rPr>
          <w:rFonts w:ascii="Calibri" w:eastAsia="Times New Roman" w:hAnsi="Calibri" w:cs="Calibri"/>
          <w:b/>
          <w:sz w:val="28"/>
          <w:szCs w:val="28"/>
        </w:rPr>
      </w:pPr>
      <w:r w:rsidRPr="00AC28C2">
        <w:rPr>
          <w:rFonts w:ascii="Calibri" w:eastAsia="Times New Roman" w:hAnsi="Calibri" w:cs="Calibri"/>
          <w:b/>
          <w:sz w:val="28"/>
          <w:szCs w:val="28"/>
        </w:rPr>
        <w:t>Bogoliubov approach</w:t>
      </w:r>
    </w:p>
    <w:p w14:paraId="048A4BF9" w14:textId="54F34632" w:rsidR="00043069" w:rsidRPr="00043069" w:rsidRDefault="00E10BE0"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Let’s go back to:</w:t>
      </w:r>
    </w:p>
    <w:p w14:paraId="4891311A" w14:textId="77777777" w:rsidR="00043069" w:rsidRPr="00043069" w:rsidRDefault="00043069" w:rsidP="00043069">
      <w:pPr>
        <w:spacing w:after="0" w:line="240" w:lineRule="auto"/>
        <w:rPr>
          <w:rFonts w:ascii="Calibri" w:eastAsia="Times New Roman" w:hAnsi="Calibri" w:cs="Calibri"/>
          <w:sz w:val="24"/>
          <w:szCs w:val="24"/>
        </w:rPr>
      </w:pPr>
    </w:p>
    <w:p w14:paraId="05157B48"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position w:val="-30"/>
          <w:sz w:val="24"/>
          <w:szCs w:val="24"/>
        </w:rPr>
        <w:object w:dxaOrig="5920" w:dyaOrig="720" w14:anchorId="534B9F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5pt;height:36pt" o:ole="">
            <v:imagedata r:id="rId4" o:title=""/>
          </v:shape>
          <o:OLEObject Type="Embed" ProgID="Equation.DSMT4" ShapeID="_x0000_i1025" DrawAspect="Content" ObjectID="_1727801296" r:id="rId5"/>
        </w:object>
      </w:r>
    </w:p>
    <w:p w14:paraId="24271B8D" w14:textId="77777777" w:rsidR="00043069" w:rsidRPr="00043069" w:rsidRDefault="00043069" w:rsidP="00043069">
      <w:pPr>
        <w:spacing w:after="0" w:line="240" w:lineRule="auto"/>
        <w:rPr>
          <w:rFonts w:ascii="Calibri" w:eastAsia="Times New Roman" w:hAnsi="Calibri" w:cs="Calibri"/>
          <w:sz w:val="24"/>
          <w:szCs w:val="24"/>
        </w:rPr>
      </w:pPr>
    </w:p>
    <w:p w14:paraId="1ACE37C1" w14:textId="396DD1A6" w:rsidR="00326A36" w:rsidRDefault="00174790"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we’ll assume V(q) exists in some sense.  Often a δ function interaction is presumed, or we could argue for a T-matrix approximation like in previous file.  </w:t>
      </w:r>
      <w:r w:rsidR="00873563">
        <w:rPr>
          <w:rFonts w:ascii="Calibri" w:eastAsia="Times New Roman" w:hAnsi="Calibri" w:cs="Calibri"/>
          <w:sz w:val="24"/>
          <w:szCs w:val="24"/>
        </w:rPr>
        <w:t>In Bogoliubov’s approach, we presume we’re below T</w:t>
      </w:r>
      <w:r w:rsidR="00873563">
        <w:rPr>
          <w:rFonts w:ascii="Calibri" w:eastAsia="Times New Roman" w:hAnsi="Calibri" w:cs="Calibri"/>
          <w:sz w:val="24"/>
          <w:szCs w:val="24"/>
          <w:vertAlign w:val="subscript"/>
        </w:rPr>
        <w:t>c</w:t>
      </w:r>
      <w:r w:rsidR="00873563">
        <w:rPr>
          <w:rFonts w:ascii="Calibri" w:eastAsia="Times New Roman" w:hAnsi="Calibri" w:cs="Calibri"/>
          <w:sz w:val="24"/>
          <w:szCs w:val="24"/>
        </w:rPr>
        <w:t xml:space="preserve"> and so the gas has begun to collapse into the condensate.  </w:t>
      </w:r>
      <w:r w:rsidR="00A25C1F">
        <w:rPr>
          <w:rFonts w:ascii="Calibri" w:eastAsia="Times New Roman" w:hAnsi="Calibri" w:cs="Calibri"/>
          <w:sz w:val="24"/>
          <w:szCs w:val="24"/>
        </w:rPr>
        <w:t>We further presume that N</w:t>
      </w:r>
      <w:r w:rsidR="00A25C1F">
        <w:rPr>
          <w:rFonts w:ascii="Calibri" w:eastAsia="Times New Roman" w:hAnsi="Calibri" w:cs="Calibri"/>
          <w:sz w:val="24"/>
          <w:szCs w:val="24"/>
          <w:vertAlign w:val="subscript"/>
        </w:rPr>
        <w:t>0</w:t>
      </w:r>
      <w:r w:rsidR="00A25C1F">
        <w:rPr>
          <w:rFonts w:ascii="Calibri" w:eastAsia="Times New Roman" w:hAnsi="Calibri" w:cs="Calibri"/>
          <w:sz w:val="24"/>
          <w:szCs w:val="24"/>
        </w:rPr>
        <w:t xml:space="preserve">, the occupation number for the k = 0 state </w:t>
      </w:r>
      <w:r w:rsidR="00272CEA">
        <w:rPr>
          <w:rFonts w:ascii="Calibri" w:eastAsia="Times New Roman" w:hAnsi="Calibri" w:cs="Calibri"/>
          <w:sz w:val="24"/>
          <w:szCs w:val="24"/>
        </w:rPr>
        <w:t xml:space="preserve">(note both the condensate and normal liquid particles can occupy this state, though seems condensate prefers it more than the normal liquid, but is by no means restricted to it) </w:t>
      </w:r>
      <w:r w:rsidR="00A25C1F">
        <w:rPr>
          <w:rFonts w:ascii="Calibri" w:eastAsia="Times New Roman" w:hAnsi="Calibri" w:cs="Calibri"/>
          <w:sz w:val="24"/>
          <w:szCs w:val="24"/>
        </w:rPr>
        <w:t>is macroscopically large, on the order of N, and the occupation numbers of the rest of the k states are microscopic so that n</w:t>
      </w:r>
      <w:r w:rsidR="00A25C1F">
        <w:rPr>
          <w:rFonts w:ascii="Calibri" w:eastAsia="Times New Roman" w:hAnsi="Calibri" w:cs="Calibri"/>
          <w:sz w:val="24"/>
          <w:szCs w:val="24"/>
          <w:vertAlign w:val="subscript"/>
        </w:rPr>
        <w:t>k</w:t>
      </w:r>
      <w:r w:rsidR="00A25C1F">
        <w:rPr>
          <w:rFonts w:ascii="Cambria Math" w:eastAsia="Times New Roman" w:hAnsi="Cambria Math" w:cs="Calibri"/>
          <w:sz w:val="24"/>
          <w:szCs w:val="24"/>
          <w:vertAlign w:val="subscript"/>
        </w:rPr>
        <w:t>≠</w:t>
      </w:r>
      <w:r w:rsidR="00A25C1F">
        <w:rPr>
          <w:rFonts w:ascii="Calibri" w:eastAsia="Times New Roman" w:hAnsi="Calibri" w:cs="Calibri"/>
          <w:sz w:val="24"/>
          <w:szCs w:val="24"/>
          <w:vertAlign w:val="subscript"/>
        </w:rPr>
        <w:t>0</w:t>
      </w:r>
      <w:r w:rsidR="00A25C1F">
        <w:rPr>
          <w:rFonts w:ascii="Calibri" w:eastAsia="Times New Roman" w:hAnsi="Calibri" w:cs="Calibri"/>
          <w:sz w:val="24"/>
          <w:szCs w:val="24"/>
        </w:rPr>
        <w:t xml:space="preserve"> ~ 1</w:t>
      </w:r>
      <w:r w:rsidR="0031515C">
        <w:rPr>
          <w:rFonts w:ascii="Calibri" w:eastAsia="Times New Roman" w:hAnsi="Calibri" w:cs="Calibri"/>
          <w:sz w:val="24"/>
          <w:szCs w:val="24"/>
        </w:rPr>
        <w:t xml:space="preserve"> at best</w:t>
      </w:r>
      <w:r w:rsidR="00A25C1F">
        <w:rPr>
          <w:rFonts w:ascii="Calibri" w:eastAsia="Times New Roman" w:hAnsi="Calibri" w:cs="Calibri"/>
          <w:sz w:val="24"/>
          <w:szCs w:val="24"/>
        </w:rPr>
        <w:t xml:space="preserve">.  Now from the </w:t>
      </w:r>
      <w:r w:rsidR="0031515C">
        <w:rPr>
          <w:rFonts w:ascii="Calibri" w:eastAsia="Times New Roman" w:hAnsi="Calibri" w:cs="Calibri"/>
          <w:sz w:val="24"/>
          <w:szCs w:val="24"/>
        </w:rPr>
        <w:t>excitation phenomenology</w:t>
      </w:r>
      <w:r w:rsidR="00A25C1F">
        <w:rPr>
          <w:rFonts w:ascii="Calibri" w:eastAsia="Times New Roman" w:hAnsi="Calibri" w:cs="Calibri"/>
          <w:sz w:val="24"/>
          <w:szCs w:val="24"/>
        </w:rPr>
        <w:t xml:space="preserve"> file, we saw that in the limit T → 0, N</w:t>
      </w:r>
      <w:r w:rsidR="00A25C1F">
        <w:rPr>
          <w:rFonts w:ascii="Calibri" w:eastAsia="Times New Roman" w:hAnsi="Calibri" w:cs="Calibri"/>
          <w:sz w:val="24"/>
          <w:szCs w:val="24"/>
          <w:vertAlign w:val="subscript"/>
        </w:rPr>
        <w:t>0</w:t>
      </w:r>
      <w:r w:rsidR="00A25C1F">
        <w:rPr>
          <w:rFonts w:ascii="Calibri" w:eastAsia="Times New Roman" w:hAnsi="Calibri" w:cs="Calibri"/>
          <w:sz w:val="24"/>
          <w:szCs w:val="24"/>
        </w:rPr>
        <w:t>/N ~ 0.11, not 1, and further that the occupation numbers for the other k’s rather smoothly</w:t>
      </w:r>
      <w:r w:rsidR="00326A36">
        <w:rPr>
          <w:rFonts w:ascii="Calibri" w:eastAsia="Times New Roman" w:hAnsi="Calibri" w:cs="Calibri"/>
          <w:sz w:val="24"/>
          <w:szCs w:val="24"/>
        </w:rPr>
        <w:t xml:space="preserve">, not sharply, </w:t>
      </w:r>
      <w:r w:rsidR="0031515C">
        <w:rPr>
          <w:rFonts w:ascii="Calibri" w:eastAsia="Times New Roman" w:hAnsi="Calibri" w:cs="Calibri"/>
          <w:sz w:val="24"/>
          <w:szCs w:val="24"/>
        </w:rPr>
        <w:t>decreased in Gaussian fashion from the peak at k = 0; so there wasn’t a dramatic difference between n</w:t>
      </w:r>
      <w:r w:rsidR="0031515C">
        <w:rPr>
          <w:rFonts w:ascii="Calibri" w:eastAsia="Times New Roman" w:hAnsi="Calibri" w:cs="Calibri"/>
          <w:sz w:val="24"/>
          <w:szCs w:val="24"/>
          <w:vertAlign w:val="subscript"/>
        </w:rPr>
        <w:t>k=0</w:t>
      </w:r>
      <w:r w:rsidR="0031515C">
        <w:rPr>
          <w:rFonts w:ascii="Calibri" w:eastAsia="Times New Roman" w:hAnsi="Calibri" w:cs="Calibri"/>
          <w:sz w:val="24"/>
          <w:szCs w:val="24"/>
        </w:rPr>
        <w:t xml:space="preserve"> and n</w:t>
      </w:r>
      <w:r w:rsidR="0031515C">
        <w:rPr>
          <w:rFonts w:ascii="Calibri" w:eastAsia="Times New Roman" w:hAnsi="Calibri" w:cs="Calibri"/>
          <w:sz w:val="24"/>
          <w:szCs w:val="24"/>
          <w:vertAlign w:val="subscript"/>
        </w:rPr>
        <w:t>k=0.1</w:t>
      </w:r>
      <w:r w:rsidR="0031515C">
        <w:rPr>
          <w:rFonts w:ascii="Calibri" w:eastAsia="Times New Roman" w:hAnsi="Calibri" w:cs="Calibri"/>
          <w:sz w:val="24"/>
          <w:szCs w:val="24"/>
        </w:rPr>
        <w:t xml:space="preserve"> </w:t>
      </w:r>
      <w:r w:rsidR="00326A36">
        <w:rPr>
          <w:rFonts w:ascii="Calibri" w:eastAsia="Times New Roman" w:hAnsi="Calibri" w:cs="Calibri"/>
          <w:sz w:val="24"/>
          <w:szCs w:val="24"/>
        </w:rPr>
        <w:t>say</w:t>
      </w:r>
      <w:r w:rsidR="0031515C">
        <w:rPr>
          <w:rFonts w:ascii="Calibri" w:eastAsia="Times New Roman" w:hAnsi="Calibri" w:cs="Calibri"/>
          <w:sz w:val="24"/>
          <w:szCs w:val="24"/>
        </w:rPr>
        <w:t xml:space="preserve">.  However, we know that when there is no interaction, i.e., </w:t>
      </w:r>
      <w:r w:rsidR="00326A36">
        <w:rPr>
          <w:rFonts w:ascii="Calibri" w:eastAsia="Times New Roman" w:hAnsi="Calibri" w:cs="Calibri"/>
          <w:sz w:val="24"/>
          <w:szCs w:val="24"/>
        </w:rPr>
        <w:t xml:space="preserve">when </w:t>
      </w:r>
      <w:r w:rsidR="0031515C">
        <w:rPr>
          <w:rFonts w:ascii="Calibri" w:eastAsia="Times New Roman" w:hAnsi="Calibri" w:cs="Calibri"/>
          <w:sz w:val="24"/>
          <w:szCs w:val="24"/>
        </w:rPr>
        <w:t>we’re dealing with a free gas making the transition into the Bose-Einstein condensate, we do have N</w:t>
      </w:r>
      <w:r w:rsidR="0031515C">
        <w:rPr>
          <w:rFonts w:ascii="Calibri" w:eastAsia="Times New Roman" w:hAnsi="Calibri" w:cs="Calibri"/>
          <w:sz w:val="24"/>
          <w:szCs w:val="24"/>
          <w:vertAlign w:val="subscript"/>
        </w:rPr>
        <w:t>0</w:t>
      </w:r>
      <w:r w:rsidR="0031515C">
        <w:rPr>
          <w:rFonts w:ascii="Calibri" w:eastAsia="Times New Roman" w:hAnsi="Calibri" w:cs="Calibri"/>
          <w:sz w:val="24"/>
          <w:szCs w:val="24"/>
        </w:rPr>
        <w:t xml:space="preserve"> ~ N, and n</w:t>
      </w:r>
      <w:r w:rsidR="0031515C">
        <w:rPr>
          <w:rFonts w:ascii="Calibri" w:eastAsia="Times New Roman" w:hAnsi="Calibri" w:cs="Calibri"/>
          <w:sz w:val="24"/>
          <w:szCs w:val="24"/>
          <w:vertAlign w:val="subscript"/>
        </w:rPr>
        <w:t>k</w:t>
      </w:r>
      <w:r w:rsidR="0031515C">
        <w:rPr>
          <w:rFonts w:ascii="Cambria Math" w:eastAsia="Times New Roman" w:hAnsi="Cambria Math" w:cs="Calibri"/>
          <w:sz w:val="24"/>
          <w:szCs w:val="24"/>
          <w:vertAlign w:val="subscript"/>
        </w:rPr>
        <w:t>≠</w:t>
      </w:r>
      <w:r w:rsidR="0031515C">
        <w:rPr>
          <w:rFonts w:ascii="Calibri" w:eastAsia="Times New Roman" w:hAnsi="Calibri" w:cs="Calibri"/>
          <w:sz w:val="24"/>
          <w:szCs w:val="24"/>
          <w:vertAlign w:val="subscript"/>
        </w:rPr>
        <w:t xml:space="preserve">0 </w:t>
      </w:r>
      <w:r w:rsidR="0031515C">
        <w:rPr>
          <w:rFonts w:ascii="Calibri" w:eastAsia="Times New Roman" w:hAnsi="Calibri" w:cs="Calibri"/>
          <w:sz w:val="24"/>
          <w:szCs w:val="24"/>
        </w:rPr>
        <w:t>~ 1.  So we might presume that in the limit of weak interaction, the Gaussian shape of n</w:t>
      </w:r>
      <w:r w:rsidR="0031515C">
        <w:rPr>
          <w:rFonts w:ascii="Calibri" w:eastAsia="Times New Roman" w:hAnsi="Calibri" w:cs="Calibri"/>
          <w:sz w:val="24"/>
          <w:szCs w:val="24"/>
          <w:vertAlign w:val="subscript"/>
        </w:rPr>
        <w:t>k</w:t>
      </w:r>
      <w:r w:rsidR="0031515C">
        <w:rPr>
          <w:rFonts w:ascii="Calibri" w:eastAsia="Times New Roman" w:hAnsi="Calibri" w:cs="Calibri"/>
          <w:sz w:val="24"/>
          <w:szCs w:val="24"/>
        </w:rPr>
        <w:t xml:space="preserve"> might progressively approach a delta function, and so Bogoliubov’s assumption </w:t>
      </w:r>
      <w:r w:rsidR="00272CEA">
        <w:rPr>
          <w:rFonts w:ascii="Calibri" w:eastAsia="Times New Roman" w:hAnsi="Calibri" w:cs="Calibri"/>
          <w:sz w:val="24"/>
          <w:szCs w:val="24"/>
        </w:rPr>
        <w:t>about N</w:t>
      </w:r>
      <w:r w:rsidR="00272CEA">
        <w:rPr>
          <w:rFonts w:ascii="Calibri" w:eastAsia="Times New Roman" w:hAnsi="Calibri" w:cs="Calibri"/>
          <w:sz w:val="24"/>
          <w:szCs w:val="24"/>
          <w:vertAlign w:val="subscript"/>
        </w:rPr>
        <w:t>0</w:t>
      </w:r>
      <w:r w:rsidR="00272CEA">
        <w:rPr>
          <w:rFonts w:ascii="Calibri" w:eastAsia="Times New Roman" w:hAnsi="Calibri" w:cs="Calibri"/>
          <w:sz w:val="24"/>
          <w:szCs w:val="24"/>
        </w:rPr>
        <w:t xml:space="preserve"> </w:t>
      </w:r>
      <w:r w:rsidR="0031515C">
        <w:rPr>
          <w:rFonts w:ascii="Calibri" w:eastAsia="Times New Roman" w:hAnsi="Calibri" w:cs="Calibri"/>
          <w:sz w:val="24"/>
          <w:szCs w:val="24"/>
        </w:rPr>
        <w:t xml:space="preserve">will get closer to being true.  </w:t>
      </w:r>
    </w:p>
    <w:p w14:paraId="7B82B776" w14:textId="77777777" w:rsidR="00326A36" w:rsidRDefault="00326A36" w:rsidP="00043069">
      <w:pPr>
        <w:spacing w:after="0" w:line="240" w:lineRule="auto"/>
        <w:rPr>
          <w:rFonts w:ascii="Calibri" w:eastAsia="Times New Roman" w:hAnsi="Calibri" w:cs="Calibri"/>
          <w:sz w:val="24"/>
          <w:szCs w:val="24"/>
        </w:rPr>
      </w:pPr>
    </w:p>
    <w:p w14:paraId="054E6B2A" w14:textId="6255089B" w:rsidR="00043069" w:rsidRPr="00043069" w:rsidRDefault="0031515C"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Okay, well now </w:t>
      </w:r>
      <w:r w:rsidR="00873563">
        <w:rPr>
          <w:rFonts w:ascii="Calibri" w:eastAsia="Times New Roman" w:hAnsi="Calibri" w:cs="Calibri"/>
          <w:sz w:val="24"/>
          <w:szCs w:val="24"/>
        </w:rPr>
        <w:t xml:space="preserve">consider the </w:t>
      </w:r>
      <w:r w:rsidR="00043069" w:rsidRPr="00043069">
        <w:rPr>
          <w:rFonts w:ascii="Calibri" w:eastAsia="Times New Roman" w:hAnsi="Calibri" w:cs="Calibri"/>
          <w:sz w:val="24"/>
          <w:szCs w:val="24"/>
        </w:rPr>
        <w:t>k = 0 creation/annihilation operators</w:t>
      </w:r>
      <w:r w:rsidR="00006FEF">
        <w:rPr>
          <w:rFonts w:ascii="Calibri" w:eastAsia="Times New Roman" w:hAnsi="Calibri" w:cs="Calibri"/>
          <w:sz w:val="24"/>
          <w:szCs w:val="24"/>
        </w:rPr>
        <w:t xml:space="preserve">, and some </w:t>
      </w:r>
      <w:r>
        <w:rPr>
          <w:rFonts w:ascii="Calibri" w:eastAsia="Times New Roman" w:hAnsi="Calibri" w:cs="Calibri"/>
          <w:sz w:val="24"/>
          <w:szCs w:val="24"/>
        </w:rPr>
        <w:t xml:space="preserve">many-body </w:t>
      </w:r>
      <w:r w:rsidR="00006FEF">
        <w:rPr>
          <w:rFonts w:ascii="Calibri" w:eastAsia="Times New Roman" w:hAnsi="Calibri" w:cs="Calibri"/>
          <w:sz w:val="24"/>
          <w:szCs w:val="24"/>
        </w:rPr>
        <w:t xml:space="preserve">state </w:t>
      </w:r>
      <w:r>
        <w:rPr>
          <w:rFonts w:ascii="Calibri" w:eastAsia="Times New Roman" w:hAnsi="Calibri" w:cs="Calibri"/>
          <w:sz w:val="24"/>
          <w:szCs w:val="24"/>
        </w:rPr>
        <w:t>with macrosocpic occupation of the k = 0 state, which I’ll just write as |N</w:t>
      </w:r>
      <w:r>
        <w:rPr>
          <w:rFonts w:ascii="Calibri" w:eastAsia="Times New Roman" w:hAnsi="Calibri" w:cs="Calibri"/>
          <w:sz w:val="24"/>
          <w:szCs w:val="24"/>
          <w:vertAlign w:val="subscript"/>
        </w:rPr>
        <w:t>0</w:t>
      </w:r>
      <w:r>
        <w:rPr>
          <w:rFonts w:ascii="Calibri" w:eastAsia="Times New Roman" w:hAnsi="Calibri" w:cs="Calibri"/>
          <w:sz w:val="24"/>
          <w:szCs w:val="24"/>
        </w:rPr>
        <w:t xml:space="preserve">&gt; for short.  Such states should include the ground state, as well as the low lying excited states. </w:t>
      </w:r>
      <w:r w:rsidR="00043069" w:rsidRPr="00043069">
        <w:rPr>
          <w:rFonts w:ascii="Calibri" w:eastAsia="Times New Roman" w:hAnsi="Calibri" w:cs="Calibri"/>
          <w:sz w:val="24"/>
          <w:szCs w:val="24"/>
        </w:rPr>
        <w:t xml:space="preserve"> They will have the properties, as usual, that</w:t>
      </w:r>
    </w:p>
    <w:p w14:paraId="2C71E407" w14:textId="0F2B9109" w:rsidR="00043069" w:rsidRDefault="00043069" w:rsidP="00043069">
      <w:pPr>
        <w:spacing w:after="0" w:line="240" w:lineRule="auto"/>
        <w:rPr>
          <w:rFonts w:ascii="Calibri" w:eastAsia="Times New Roman" w:hAnsi="Calibri" w:cs="Calibri"/>
          <w:sz w:val="24"/>
          <w:szCs w:val="24"/>
        </w:rPr>
      </w:pPr>
    </w:p>
    <w:p w14:paraId="1567B2DB" w14:textId="465E0F12" w:rsidR="002755CD" w:rsidRDefault="002755CD" w:rsidP="00043069">
      <w:pPr>
        <w:spacing w:after="0" w:line="240" w:lineRule="auto"/>
        <w:rPr>
          <w:rFonts w:ascii="Calibri" w:eastAsia="Times New Roman" w:hAnsi="Calibri" w:cs="Calibri"/>
          <w:sz w:val="24"/>
          <w:szCs w:val="24"/>
        </w:rPr>
      </w:pPr>
      <w:r w:rsidRPr="002755CD">
        <w:rPr>
          <w:rFonts w:ascii="Calibri" w:eastAsia="Times New Roman" w:hAnsi="Calibri" w:cs="Calibri"/>
          <w:position w:val="-36"/>
          <w:sz w:val="24"/>
          <w:szCs w:val="24"/>
        </w:rPr>
        <w:object w:dxaOrig="3920" w:dyaOrig="840" w14:anchorId="2FF614C2">
          <v:shape id="_x0000_i1026" type="#_x0000_t75" style="width:197pt;height:42pt" o:ole="">
            <v:imagedata r:id="rId6" o:title=""/>
          </v:shape>
          <o:OLEObject Type="Embed" ProgID="Equation.DSMT4" ShapeID="_x0000_i1026" DrawAspect="Content" ObjectID="_1727801297" r:id="rId7"/>
        </w:object>
      </w:r>
      <w:r>
        <w:rPr>
          <w:rFonts w:ascii="Calibri" w:eastAsia="Times New Roman" w:hAnsi="Calibri" w:cs="Calibri"/>
          <w:sz w:val="24"/>
          <w:szCs w:val="24"/>
        </w:rPr>
        <w:t xml:space="preserve"> </w:t>
      </w:r>
    </w:p>
    <w:p w14:paraId="217512B6" w14:textId="235B9C8C" w:rsidR="002755CD" w:rsidRDefault="002755CD" w:rsidP="00043069">
      <w:pPr>
        <w:spacing w:after="0" w:line="240" w:lineRule="auto"/>
        <w:rPr>
          <w:rFonts w:ascii="Calibri" w:eastAsia="Times New Roman" w:hAnsi="Calibri" w:cs="Calibri"/>
          <w:sz w:val="24"/>
          <w:szCs w:val="24"/>
        </w:rPr>
      </w:pPr>
    </w:p>
    <w:p w14:paraId="509FC14E" w14:textId="291ECF14" w:rsidR="00043069" w:rsidRPr="002755CD"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The interesting thing is the approximation on the right.  Usually N</w:t>
      </w:r>
      <w:r w:rsidR="00B2059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 1.  But in the condensate N</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w:t>
      </w:r>
      <w:r w:rsidR="002755CD">
        <w:rPr>
          <w:rFonts w:ascii="Calibri" w:eastAsia="Times New Roman" w:hAnsi="Calibri" w:cs="Calibri"/>
          <w:sz w:val="24"/>
          <w:szCs w:val="24"/>
        </w:rPr>
        <w:t>~ 10</w:t>
      </w:r>
      <w:r w:rsidR="002755CD">
        <w:rPr>
          <w:rFonts w:ascii="Calibri" w:eastAsia="Times New Roman" w:hAnsi="Calibri" w:cs="Calibri"/>
          <w:sz w:val="24"/>
          <w:szCs w:val="24"/>
          <w:vertAlign w:val="superscript"/>
        </w:rPr>
        <w:t>23</w:t>
      </w:r>
      <w:r w:rsidRPr="00043069">
        <w:rPr>
          <w:rFonts w:ascii="Calibri" w:eastAsia="Times New Roman" w:hAnsi="Calibri" w:cs="Calibri"/>
          <w:sz w:val="24"/>
          <w:szCs w:val="24"/>
        </w:rPr>
        <w:t>.  Since we end up with the same state both times, the approximations mean that c</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vertAlign w:val="superscript"/>
        </w:rPr>
        <w:t>†</w:t>
      </w:r>
      <w:r w:rsidRPr="00043069">
        <w:rPr>
          <w:rFonts w:ascii="Calibri" w:eastAsia="Times New Roman" w:hAnsi="Calibri" w:cs="Calibri"/>
          <w:sz w:val="24"/>
          <w:szCs w:val="24"/>
        </w:rPr>
        <w:t>, c</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commute for all intents and purposes.  Moreover, we can </w:t>
      </w:r>
      <w:r w:rsidR="0031515C">
        <w:rPr>
          <w:rFonts w:ascii="Calibri" w:eastAsia="Times New Roman" w:hAnsi="Calibri" w:cs="Calibri"/>
          <w:sz w:val="24"/>
          <w:szCs w:val="24"/>
        </w:rPr>
        <w:t xml:space="preserve">treat them as scalars, and </w:t>
      </w:r>
      <w:r w:rsidRPr="00043069">
        <w:rPr>
          <w:rFonts w:ascii="Calibri" w:eastAsia="Times New Roman" w:hAnsi="Calibri" w:cs="Calibri"/>
          <w:sz w:val="24"/>
          <w:szCs w:val="24"/>
        </w:rPr>
        <w:t>replace each of the operators with their effect on the state, namely √N</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w:t>
      </w:r>
      <w:r w:rsidR="002755CD">
        <w:rPr>
          <w:rFonts w:ascii="Calibri" w:eastAsia="Times New Roman" w:hAnsi="Calibri" w:cs="Calibri"/>
          <w:sz w:val="24"/>
          <w:szCs w:val="24"/>
        </w:rPr>
        <w:t>So what we’ll want to do is go back to H and see if we can do an expansion in powers of N</w:t>
      </w:r>
      <w:r w:rsidR="002755CD">
        <w:rPr>
          <w:rFonts w:ascii="Calibri" w:eastAsia="Times New Roman" w:hAnsi="Calibri" w:cs="Calibri"/>
          <w:sz w:val="24"/>
          <w:szCs w:val="24"/>
          <w:vertAlign w:val="subscript"/>
        </w:rPr>
        <w:t>0</w:t>
      </w:r>
      <w:r w:rsidR="002755CD">
        <w:rPr>
          <w:rFonts w:ascii="Calibri" w:eastAsia="Times New Roman" w:hAnsi="Calibri" w:cs="Calibri"/>
          <w:sz w:val="24"/>
          <w:szCs w:val="24"/>
        </w:rPr>
        <w:t xml:space="preserve"> basically, keeping just the largest terms.  First the kinetic energy,</w:t>
      </w:r>
    </w:p>
    <w:p w14:paraId="1BC7A42E" w14:textId="30CE8B57" w:rsidR="00043069" w:rsidRDefault="00043069" w:rsidP="00043069">
      <w:pPr>
        <w:spacing w:after="0" w:line="240" w:lineRule="auto"/>
        <w:rPr>
          <w:rFonts w:ascii="Calibri" w:eastAsia="Times New Roman" w:hAnsi="Calibri" w:cs="Calibri"/>
          <w:sz w:val="24"/>
          <w:szCs w:val="24"/>
        </w:rPr>
      </w:pPr>
    </w:p>
    <w:p w14:paraId="7EC45015" w14:textId="49E04A9B" w:rsidR="002755CD" w:rsidRDefault="003C7BB3" w:rsidP="00043069">
      <w:pPr>
        <w:spacing w:after="0" w:line="240" w:lineRule="auto"/>
        <w:rPr>
          <w:rFonts w:ascii="Calibri" w:eastAsia="Times New Roman" w:hAnsi="Calibri" w:cs="Calibri"/>
          <w:sz w:val="24"/>
          <w:szCs w:val="24"/>
        </w:rPr>
      </w:pPr>
      <w:r w:rsidRPr="002755CD">
        <w:rPr>
          <w:rFonts w:ascii="Calibri" w:eastAsia="Times New Roman" w:hAnsi="Calibri" w:cs="Calibri"/>
          <w:position w:val="-106"/>
          <w:sz w:val="24"/>
          <w:szCs w:val="24"/>
        </w:rPr>
        <w:object w:dxaOrig="2320" w:dyaOrig="2240" w14:anchorId="61867ECE">
          <v:shape id="_x0000_i1027" type="#_x0000_t75" style="width:115.5pt;height:112.5pt" o:ole="">
            <v:imagedata r:id="rId8" o:title=""/>
          </v:shape>
          <o:OLEObject Type="Embed" ProgID="Equation.DSMT4" ShapeID="_x0000_i1027" DrawAspect="Content" ObjectID="_1727801298" r:id="rId9"/>
        </w:object>
      </w:r>
    </w:p>
    <w:p w14:paraId="7E5EAB3E" w14:textId="10DC5606" w:rsidR="002755CD" w:rsidRDefault="002755CD" w:rsidP="00043069">
      <w:pPr>
        <w:spacing w:after="0" w:line="240" w:lineRule="auto"/>
        <w:rPr>
          <w:rFonts w:ascii="Calibri" w:eastAsia="Times New Roman" w:hAnsi="Calibri" w:cs="Calibri"/>
          <w:sz w:val="24"/>
          <w:szCs w:val="24"/>
        </w:rPr>
      </w:pPr>
    </w:p>
    <w:p w14:paraId="0615277F" w14:textId="3CC141D5" w:rsidR="002F61EF" w:rsidRDefault="00940780" w:rsidP="002755CD">
      <w:pPr>
        <w:spacing w:after="0" w:line="240" w:lineRule="auto"/>
        <w:rPr>
          <w:rFonts w:ascii="Calibri" w:eastAsia="Times New Roman" w:hAnsi="Calibri" w:cs="Calibri"/>
          <w:sz w:val="24"/>
          <w:szCs w:val="24"/>
        </w:rPr>
      </w:pPr>
      <w:r>
        <w:rPr>
          <w:rFonts w:ascii="Calibri" w:eastAsia="Times New Roman" w:hAnsi="Calibri" w:cs="Calibri"/>
          <w:sz w:val="24"/>
          <w:szCs w:val="24"/>
        </w:rPr>
        <w:t>(recognizing ε</w:t>
      </w:r>
      <w:r>
        <w:rPr>
          <w:rFonts w:ascii="Calibri" w:eastAsia="Times New Roman" w:hAnsi="Calibri" w:cs="Calibri"/>
          <w:sz w:val="24"/>
          <w:szCs w:val="24"/>
          <w:vertAlign w:val="subscript"/>
        </w:rPr>
        <w:t>0</w:t>
      </w:r>
      <w:r>
        <w:rPr>
          <w:rFonts w:ascii="Calibri" w:eastAsia="Times New Roman" w:hAnsi="Calibri" w:cs="Calibri"/>
          <w:sz w:val="24"/>
          <w:szCs w:val="24"/>
        </w:rPr>
        <w:t xml:space="preserve"> = </w:t>
      </w:r>
      <w:r w:rsidR="001A4E56">
        <w:rPr>
          <w:rFonts w:ascii="Calibri" w:eastAsia="Times New Roman" w:hAnsi="Calibri" w:cs="Calibri"/>
          <w:sz w:val="24"/>
          <w:szCs w:val="24"/>
        </w:rPr>
        <w:t>(0)</w:t>
      </w:r>
      <w:r w:rsidR="001A4E56">
        <w:rPr>
          <w:rFonts w:ascii="Calibri" w:eastAsia="Times New Roman" w:hAnsi="Calibri" w:cs="Calibri"/>
          <w:sz w:val="24"/>
          <w:szCs w:val="24"/>
          <w:vertAlign w:val="superscript"/>
        </w:rPr>
        <w:t>2</w:t>
      </w:r>
      <w:r w:rsidR="001A4E56">
        <w:rPr>
          <w:rFonts w:ascii="Calibri" w:eastAsia="Times New Roman" w:hAnsi="Calibri" w:cs="Calibri"/>
          <w:sz w:val="24"/>
          <w:szCs w:val="24"/>
        </w:rPr>
        <w:t xml:space="preserve">/2m = </w:t>
      </w:r>
      <w:r>
        <w:rPr>
          <w:rFonts w:ascii="Calibri" w:eastAsia="Times New Roman" w:hAnsi="Calibri" w:cs="Calibri"/>
          <w:sz w:val="24"/>
          <w:szCs w:val="24"/>
        </w:rPr>
        <w:t xml:space="preserve">0) </w:t>
      </w:r>
      <w:r w:rsidR="002755CD">
        <w:rPr>
          <w:rFonts w:ascii="Calibri" w:eastAsia="Times New Roman" w:hAnsi="Calibri" w:cs="Calibri"/>
          <w:sz w:val="24"/>
          <w:szCs w:val="24"/>
        </w:rPr>
        <w:t xml:space="preserve">and then the potential energy.  </w:t>
      </w:r>
    </w:p>
    <w:p w14:paraId="267E019C" w14:textId="77777777" w:rsidR="002F61EF" w:rsidRDefault="002F61EF" w:rsidP="002755CD">
      <w:pPr>
        <w:spacing w:after="0" w:line="240" w:lineRule="auto"/>
        <w:rPr>
          <w:rFonts w:ascii="Calibri" w:eastAsia="Times New Roman" w:hAnsi="Calibri" w:cs="Calibri"/>
          <w:sz w:val="24"/>
          <w:szCs w:val="24"/>
        </w:rPr>
      </w:pPr>
    </w:p>
    <w:p w14:paraId="52BFFA3B" w14:textId="6D6EB7C2" w:rsidR="002F61EF" w:rsidRDefault="002F61EF" w:rsidP="002755CD">
      <w:pPr>
        <w:spacing w:after="0" w:line="240" w:lineRule="auto"/>
        <w:rPr>
          <w:rFonts w:ascii="Calibri" w:eastAsia="Times New Roman" w:hAnsi="Calibri" w:cs="Calibri"/>
          <w:sz w:val="24"/>
          <w:szCs w:val="24"/>
        </w:rPr>
      </w:pPr>
      <w:r w:rsidRPr="002F61EF">
        <w:rPr>
          <w:rFonts w:ascii="Calibri" w:eastAsia="Times New Roman" w:hAnsi="Calibri" w:cs="Calibri"/>
          <w:position w:val="-30"/>
          <w:sz w:val="24"/>
          <w:szCs w:val="24"/>
        </w:rPr>
        <w:object w:dxaOrig="2940" w:dyaOrig="680" w14:anchorId="4217AC30">
          <v:shape id="_x0000_i1028" type="#_x0000_t75" style="width:137pt;height:31.5pt" o:ole="">
            <v:imagedata r:id="rId10" o:title=""/>
          </v:shape>
          <o:OLEObject Type="Embed" ProgID="Equation.DSMT4" ShapeID="_x0000_i1028" DrawAspect="Content" ObjectID="_1727801299" r:id="rId11"/>
        </w:object>
      </w:r>
    </w:p>
    <w:p w14:paraId="677D0437" w14:textId="77777777" w:rsidR="002F61EF" w:rsidRDefault="002F61EF" w:rsidP="002755CD">
      <w:pPr>
        <w:spacing w:after="0" w:line="240" w:lineRule="auto"/>
        <w:rPr>
          <w:rFonts w:ascii="Calibri" w:eastAsia="Times New Roman" w:hAnsi="Calibri" w:cs="Calibri"/>
          <w:sz w:val="24"/>
          <w:szCs w:val="24"/>
        </w:rPr>
      </w:pPr>
    </w:p>
    <w:p w14:paraId="3DD91F5E" w14:textId="21C0B0F7" w:rsidR="00043069" w:rsidRDefault="002F61EF" w:rsidP="002755CD">
      <w:pPr>
        <w:spacing w:after="0" w:line="240" w:lineRule="auto"/>
        <w:rPr>
          <w:rFonts w:ascii="Calibri" w:eastAsia="Times New Roman" w:hAnsi="Calibri" w:cs="Calibri"/>
          <w:sz w:val="24"/>
          <w:szCs w:val="24"/>
        </w:rPr>
      </w:pPr>
      <w:r>
        <w:rPr>
          <w:rFonts w:ascii="Calibri" w:eastAsia="Times New Roman" w:hAnsi="Calibri" w:cs="Calibri"/>
          <w:sz w:val="24"/>
          <w:szCs w:val="24"/>
        </w:rPr>
        <w:t>The 0 momentum terms split into four cases: k = 0, k´ = 0, k = -q, k´ = q.  So we’ll separate out these terms,</w:t>
      </w:r>
    </w:p>
    <w:p w14:paraId="45BF400F" w14:textId="77777777" w:rsidR="00940780" w:rsidRPr="00043069" w:rsidRDefault="00940780" w:rsidP="002755CD">
      <w:pPr>
        <w:spacing w:after="0" w:line="240" w:lineRule="auto"/>
        <w:rPr>
          <w:rFonts w:ascii="Calibri" w:eastAsia="Times New Roman" w:hAnsi="Calibri" w:cs="Calibri"/>
          <w:sz w:val="24"/>
          <w:szCs w:val="24"/>
        </w:rPr>
      </w:pPr>
    </w:p>
    <w:p w14:paraId="4D953EAD" w14:textId="1F441129" w:rsidR="00043069" w:rsidRDefault="006C0342" w:rsidP="00043069">
      <w:pPr>
        <w:spacing w:after="0" w:line="240" w:lineRule="auto"/>
        <w:rPr>
          <w:rFonts w:ascii="Calibri" w:eastAsia="Times New Roman" w:hAnsi="Calibri" w:cs="Calibri"/>
          <w:sz w:val="24"/>
          <w:szCs w:val="24"/>
        </w:rPr>
      </w:pPr>
      <w:r w:rsidRPr="006C0342">
        <w:rPr>
          <w:rFonts w:ascii="Calibri" w:eastAsia="Times New Roman" w:hAnsi="Calibri" w:cs="Calibri"/>
          <w:position w:val="-112"/>
          <w:sz w:val="24"/>
          <w:szCs w:val="24"/>
        </w:rPr>
        <w:object w:dxaOrig="10840" w:dyaOrig="2280" w14:anchorId="597B41C1">
          <v:shape id="_x0000_i1029" type="#_x0000_t75" style="width:501.5pt;height:106.5pt" o:ole="">
            <v:imagedata r:id="rId12" o:title=""/>
          </v:shape>
          <o:OLEObject Type="Embed" ProgID="Equation.DSMT4" ShapeID="_x0000_i1029" DrawAspect="Content" ObjectID="_1727801300" r:id="rId13"/>
        </w:object>
      </w:r>
    </w:p>
    <w:p w14:paraId="0B5500F0" w14:textId="57119FDF" w:rsidR="006C0342" w:rsidRDefault="006C0342" w:rsidP="00043069">
      <w:pPr>
        <w:spacing w:after="0" w:line="240" w:lineRule="auto"/>
        <w:rPr>
          <w:rFonts w:ascii="Calibri" w:eastAsia="Times New Roman" w:hAnsi="Calibri" w:cs="Calibri"/>
          <w:sz w:val="24"/>
          <w:szCs w:val="24"/>
        </w:rPr>
      </w:pPr>
    </w:p>
    <w:p w14:paraId="5A2F200D" w14:textId="739ABE3B" w:rsidR="006C0342" w:rsidRDefault="006C0342"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and then,</w:t>
      </w:r>
    </w:p>
    <w:p w14:paraId="1280DD57" w14:textId="74B8087A" w:rsidR="006C0342" w:rsidRDefault="006C0342" w:rsidP="00043069">
      <w:pPr>
        <w:spacing w:after="0" w:line="240" w:lineRule="auto"/>
        <w:rPr>
          <w:rFonts w:ascii="Calibri" w:eastAsia="Times New Roman" w:hAnsi="Calibri" w:cs="Calibri"/>
          <w:sz w:val="24"/>
          <w:szCs w:val="24"/>
        </w:rPr>
      </w:pPr>
    </w:p>
    <w:p w14:paraId="6477601A" w14:textId="703F81EE" w:rsidR="009D630E" w:rsidRDefault="006C0342" w:rsidP="006C0342">
      <w:pPr>
        <w:spacing w:after="0" w:line="240" w:lineRule="auto"/>
        <w:rPr>
          <w:rFonts w:ascii="Calibri" w:eastAsia="Times New Roman" w:hAnsi="Calibri" w:cs="Calibri"/>
          <w:sz w:val="24"/>
          <w:szCs w:val="24"/>
        </w:rPr>
      </w:pPr>
      <w:r w:rsidRPr="006C0342">
        <w:rPr>
          <w:rFonts w:ascii="Calibri" w:eastAsia="Times New Roman" w:hAnsi="Calibri" w:cs="Calibri"/>
          <w:position w:val="-112"/>
          <w:sz w:val="24"/>
          <w:szCs w:val="24"/>
        </w:rPr>
        <w:object w:dxaOrig="6720" w:dyaOrig="2360" w14:anchorId="6B7F63FA">
          <v:shape id="_x0000_i1030" type="#_x0000_t75" style="width:310.5pt;height:109.5pt" o:ole="">
            <v:imagedata r:id="rId14" o:title=""/>
          </v:shape>
          <o:OLEObject Type="Embed" ProgID="Equation.DSMT4" ShapeID="_x0000_i1030" DrawAspect="Content" ObjectID="_1727801301" r:id="rId15"/>
        </w:object>
      </w:r>
    </w:p>
    <w:p w14:paraId="4F686B7D" w14:textId="73F08721" w:rsidR="006C0342" w:rsidRDefault="006C0342" w:rsidP="006C0342">
      <w:pPr>
        <w:spacing w:after="0" w:line="240" w:lineRule="auto"/>
        <w:rPr>
          <w:rFonts w:ascii="Calibri" w:eastAsia="Times New Roman" w:hAnsi="Calibri" w:cs="Calibri"/>
          <w:sz w:val="24"/>
          <w:szCs w:val="24"/>
        </w:rPr>
      </w:pPr>
    </w:p>
    <w:p w14:paraId="6D7CEC54" w14:textId="7A097117" w:rsidR="006C0342" w:rsidRDefault="006C0342" w:rsidP="006C0342">
      <w:pPr>
        <w:spacing w:after="0" w:line="240" w:lineRule="auto"/>
        <w:rPr>
          <w:rFonts w:ascii="Calibri" w:eastAsia="Times New Roman" w:hAnsi="Calibri" w:cs="Calibri"/>
          <w:sz w:val="24"/>
          <w:szCs w:val="24"/>
        </w:rPr>
      </w:pPr>
      <w:r>
        <w:rPr>
          <w:rFonts w:ascii="Calibri" w:eastAsia="Times New Roman" w:hAnsi="Calibri" w:cs="Calibri"/>
          <w:sz w:val="24"/>
          <w:szCs w:val="24"/>
        </w:rPr>
        <w:t>There are a few more c</w:t>
      </w:r>
      <w:r>
        <w:rPr>
          <w:rFonts w:ascii="Calibri" w:eastAsia="Times New Roman" w:hAnsi="Calibri" w:cs="Calibri"/>
          <w:sz w:val="24"/>
          <w:szCs w:val="24"/>
          <w:vertAlign w:val="subscript"/>
        </w:rPr>
        <w:t>0</w:t>
      </w:r>
      <w:r>
        <w:rPr>
          <w:rFonts w:ascii="Calibri" w:eastAsia="Times New Roman" w:hAnsi="Calibri" w:cs="Calibri"/>
          <w:sz w:val="24"/>
          <w:szCs w:val="24"/>
        </w:rPr>
        <w:t>’s hiding.  So,</w:t>
      </w:r>
    </w:p>
    <w:p w14:paraId="574482EE" w14:textId="7A5FBCCC" w:rsidR="006C0342" w:rsidRDefault="006C0342" w:rsidP="006C0342">
      <w:pPr>
        <w:spacing w:after="0" w:line="240" w:lineRule="auto"/>
        <w:rPr>
          <w:rFonts w:ascii="Calibri" w:eastAsia="Times New Roman" w:hAnsi="Calibri" w:cs="Calibri"/>
          <w:sz w:val="24"/>
          <w:szCs w:val="24"/>
        </w:rPr>
      </w:pPr>
    </w:p>
    <w:p w14:paraId="45DAE43B" w14:textId="4E2C6165" w:rsidR="006C0342" w:rsidRPr="006C0342" w:rsidRDefault="00D440C3" w:rsidP="006C0342">
      <w:pPr>
        <w:spacing w:after="0" w:line="240" w:lineRule="auto"/>
        <w:rPr>
          <w:rFonts w:ascii="Calibri" w:eastAsia="Times New Roman" w:hAnsi="Calibri" w:cs="Calibri"/>
          <w:sz w:val="24"/>
          <w:szCs w:val="24"/>
        </w:rPr>
      </w:pPr>
      <w:r w:rsidRPr="006C0342">
        <w:rPr>
          <w:rFonts w:ascii="Calibri" w:eastAsia="Times New Roman" w:hAnsi="Calibri" w:cs="Calibri"/>
          <w:position w:val="-112"/>
          <w:sz w:val="24"/>
          <w:szCs w:val="24"/>
        </w:rPr>
        <w:object w:dxaOrig="13700" w:dyaOrig="2360" w14:anchorId="6FFBAD31">
          <v:shape id="_x0000_i1031" type="#_x0000_t75" style="width:526pt;height:90.5pt" o:ole="">
            <v:imagedata r:id="rId16" o:title=""/>
          </v:shape>
          <o:OLEObject Type="Embed" ProgID="Equation.DSMT4" ShapeID="_x0000_i1031" DrawAspect="Content" ObjectID="_1727801302" r:id="rId17"/>
        </w:object>
      </w:r>
    </w:p>
    <w:p w14:paraId="049633C4" w14:textId="77777777" w:rsidR="006C0342" w:rsidRPr="003C7BB3" w:rsidRDefault="006C0342" w:rsidP="006C0342">
      <w:pPr>
        <w:spacing w:after="0" w:line="240" w:lineRule="auto"/>
        <w:rPr>
          <w:rFonts w:ascii="Calibri" w:eastAsia="Times New Roman" w:hAnsi="Calibri" w:cs="Calibri"/>
          <w:noProof/>
          <w:sz w:val="24"/>
          <w:szCs w:val="24"/>
        </w:rPr>
      </w:pPr>
    </w:p>
    <w:p w14:paraId="752E139D" w14:textId="7C4551CA" w:rsidR="003C7BB3" w:rsidRDefault="006E1987"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Think we’re done now.  A</w:t>
      </w:r>
      <w:r w:rsidR="003C7BB3">
        <w:rPr>
          <w:rFonts w:ascii="Calibri" w:eastAsia="Times New Roman" w:hAnsi="Calibri" w:cs="Calibri"/>
          <w:noProof/>
          <w:sz w:val="24"/>
          <w:szCs w:val="24"/>
        </w:rPr>
        <w:t>nd replacing the c</w:t>
      </w:r>
      <w:r w:rsidR="003C7BB3">
        <w:rPr>
          <w:rFonts w:ascii="Calibri" w:eastAsia="Times New Roman" w:hAnsi="Calibri" w:cs="Calibri"/>
          <w:noProof/>
          <w:sz w:val="24"/>
          <w:szCs w:val="24"/>
          <w:vertAlign w:val="subscript"/>
        </w:rPr>
        <w:t>0</w:t>
      </w:r>
      <w:r w:rsidR="003C7BB3">
        <w:rPr>
          <w:rFonts w:ascii="Calibri" w:eastAsia="Times New Roman" w:hAnsi="Calibri" w:cs="Calibri"/>
          <w:noProof/>
          <w:sz w:val="24"/>
          <w:szCs w:val="24"/>
        </w:rPr>
        <w:t>, c</w:t>
      </w:r>
      <w:r w:rsidR="003C7BB3">
        <w:rPr>
          <w:rFonts w:ascii="Calibri" w:eastAsia="Times New Roman" w:hAnsi="Calibri" w:cs="Calibri"/>
          <w:noProof/>
          <w:sz w:val="24"/>
          <w:szCs w:val="24"/>
          <w:vertAlign w:val="subscript"/>
        </w:rPr>
        <w:t>0</w:t>
      </w:r>
      <w:r w:rsidR="003C7BB3">
        <w:rPr>
          <w:rFonts w:ascii="Calibri" w:eastAsia="Times New Roman" w:hAnsi="Calibri" w:cs="Calibri"/>
          <w:noProof/>
          <w:sz w:val="24"/>
          <w:szCs w:val="24"/>
          <w:vertAlign w:val="superscript"/>
        </w:rPr>
        <w:t>†</w:t>
      </w:r>
      <w:r w:rsidR="003C7BB3">
        <w:rPr>
          <w:rFonts w:ascii="Calibri" w:eastAsia="Times New Roman" w:hAnsi="Calibri" w:cs="Calibri"/>
          <w:noProof/>
          <w:sz w:val="24"/>
          <w:szCs w:val="24"/>
        </w:rPr>
        <w:t xml:space="preserve"> guys with √N</w:t>
      </w:r>
      <w:r w:rsidR="003C7BB3">
        <w:rPr>
          <w:rFonts w:ascii="Calibri" w:eastAsia="Times New Roman" w:hAnsi="Calibri" w:cs="Calibri"/>
          <w:noProof/>
          <w:sz w:val="24"/>
          <w:szCs w:val="24"/>
          <w:vertAlign w:val="subscript"/>
        </w:rPr>
        <w:t>0</w:t>
      </w:r>
      <w:r w:rsidR="003C7BB3">
        <w:rPr>
          <w:rFonts w:ascii="Calibri" w:eastAsia="Times New Roman" w:hAnsi="Calibri" w:cs="Calibri"/>
          <w:noProof/>
          <w:sz w:val="24"/>
          <w:szCs w:val="24"/>
        </w:rPr>
        <w:t>, as allowed since that is the</w:t>
      </w:r>
      <w:r w:rsidR="002B17CA">
        <w:rPr>
          <w:rFonts w:ascii="Calibri" w:eastAsia="Times New Roman" w:hAnsi="Calibri" w:cs="Calibri"/>
          <w:noProof/>
          <w:sz w:val="24"/>
          <w:szCs w:val="24"/>
        </w:rPr>
        <w:t>i</w:t>
      </w:r>
      <w:r w:rsidR="003C7BB3">
        <w:rPr>
          <w:rFonts w:ascii="Calibri" w:eastAsia="Times New Roman" w:hAnsi="Calibri" w:cs="Calibri"/>
          <w:noProof/>
          <w:sz w:val="24"/>
          <w:szCs w:val="24"/>
        </w:rPr>
        <w:t>r action on any state (in the k eigenbasis)</w:t>
      </w:r>
      <w:r w:rsidR="001B5EAA">
        <w:rPr>
          <w:rFonts w:ascii="Calibri" w:eastAsia="Times New Roman" w:hAnsi="Calibri" w:cs="Calibri"/>
          <w:noProof/>
          <w:sz w:val="24"/>
          <w:szCs w:val="24"/>
        </w:rPr>
        <w:t>:</w:t>
      </w:r>
    </w:p>
    <w:p w14:paraId="3AC74EDC" w14:textId="0B292FDB" w:rsidR="001B5EAA" w:rsidRDefault="001B5EAA" w:rsidP="00043069">
      <w:pPr>
        <w:spacing w:after="0" w:line="240" w:lineRule="auto"/>
        <w:rPr>
          <w:rFonts w:ascii="Calibri" w:eastAsia="Times New Roman" w:hAnsi="Calibri" w:cs="Calibri"/>
          <w:noProof/>
          <w:sz w:val="24"/>
          <w:szCs w:val="24"/>
        </w:rPr>
      </w:pPr>
    </w:p>
    <w:p w14:paraId="461DA78B" w14:textId="4D9A9105" w:rsidR="001B5EAA" w:rsidRDefault="00D440C3" w:rsidP="00043069">
      <w:pPr>
        <w:spacing w:after="0" w:line="240" w:lineRule="auto"/>
        <w:rPr>
          <w:rFonts w:ascii="Calibri" w:eastAsia="Times New Roman" w:hAnsi="Calibri" w:cs="Calibri"/>
          <w:noProof/>
          <w:sz w:val="24"/>
          <w:szCs w:val="24"/>
        </w:rPr>
      </w:pPr>
      <w:r w:rsidRPr="001B5EAA">
        <w:rPr>
          <w:rFonts w:ascii="Calibri" w:eastAsia="Times New Roman" w:hAnsi="Calibri" w:cs="Calibri"/>
          <w:position w:val="-116"/>
          <w:sz w:val="24"/>
          <w:szCs w:val="24"/>
        </w:rPr>
        <w:object w:dxaOrig="11760" w:dyaOrig="2439" w14:anchorId="21E64B0C">
          <v:shape id="_x0000_i1032" type="#_x0000_t75" style="width:482.5pt;height:101pt" o:ole="">
            <v:imagedata r:id="rId18" o:title=""/>
          </v:shape>
          <o:OLEObject Type="Embed" ProgID="Equation.DSMT4" ShapeID="_x0000_i1032" DrawAspect="Content" ObjectID="_1727801303" r:id="rId19"/>
        </w:object>
      </w:r>
    </w:p>
    <w:p w14:paraId="02F63050" w14:textId="77777777" w:rsidR="001B5EAA" w:rsidRDefault="001B5EAA" w:rsidP="00043069">
      <w:pPr>
        <w:spacing w:after="0" w:line="240" w:lineRule="auto"/>
        <w:rPr>
          <w:rFonts w:ascii="Calibri" w:eastAsia="Times New Roman" w:hAnsi="Calibri" w:cs="Calibri"/>
          <w:noProof/>
          <w:sz w:val="24"/>
          <w:szCs w:val="24"/>
        </w:rPr>
      </w:pPr>
    </w:p>
    <w:p w14:paraId="74871994" w14:textId="3D415082" w:rsidR="006E1987" w:rsidRDefault="001B5EAA"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The N</w:t>
      </w:r>
      <w:r>
        <w:rPr>
          <w:rFonts w:ascii="Calibri" w:eastAsia="Times New Roman" w:hAnsi="Calibri" w:cs="Calibri"/>
          <w:noProof/>
          <w:sz w:val="24"/>
          <w:szCs w:val="24"/>
          <w:vertAlign w:val="subscript"/>
        </w:rPr>
        <w:t>0</w:t>
      </w:r>
      <w:r>
        <w:rPr>
          <w:rFonts w:ascii="Calibri" w:eastAsia="Times New Roman" w:hAnsi="Calibri" w:cs="Calibri"/>
          <w:noProof/>
          <w:sz w:val="24"/>
          <w:szCs w:val="24"/>
          <w:vertAlign w:val="superscript"/>
        </w:rPr>
        <w:t>2</w:t>
      </w:r>
      <w:r>
        <w:rPr>
          <w:rFonts w:ascii="Calibri" w:eastAsia="Times New Roman" w:hAnsi="Calibri" w:cs="Calibri"/>
          <w:noProof/>
          <w:sz w:val="24"/>
          <w:szCs w:val="24"/>
        </w:rPr>
        <w:t xml:space="preserve"> term is just a constant.  We’ll keep the N</w:t>
      </w:r>
      <w:r>
        <w:rPr>
          <w:rFonts w:ascii="Calibri" w:eastAsia="Times New Roman" w:hAnsi="Calibri" w:cs="Calibri"/>
          <w:noProof/>
          <w:sz w:val="24"/>
          <w:szCs w:val="24"/>
          <w:vertAlign w:val="subscript"/>
        </w:rPr>
        <w:t>0</w:t>
      </w:r>
      <w:r>
        <w:rPr>
          <w:rFonts w:ascii="Calibri" w:eastAsia="Times New Roman" w:hAnsi="Calibri" w:cs="Calibri"/>
          <w:noProof/>
          <w:sz w:val="24"/>
          <w:szCs w:val="24"/>
        </w:rPr>
        <w:t xml:space="preserve"> terms, and neglect the √N</w:t>
      </w:r>
      <w:r>
        <w:rPr>
          <w:rFonts w:ascii="Calibri" w:eastAsia="Times New Roman" w:hAnsi="Calibri" w:cs="Calibri"/>
          <w:noProof/>
          <w:sz w:val="24"/>
          <w:szCs w:val="24"/>
          <w:vertAlign w:val="subscript"/>
        </w:rPr>
        <w:t>0</w:t>
      </w:r>
      <w:r>
        <w:rPr>
          <w:rFonts w:ascii="Calibri" w:eastAsia="Times New Roman" w:hAnsi="Calibri" w:cs="Calibri"/>
          <w:noProof/>
          <w:sz w:val="24"/>
          <w:szCs w:val="24"/>
        </w:rPr>
        <w:t xml:space="preserve"> terms and the constant term as these should be much smaller as soon as we’re in the condensate.  So then,</w:t>
      </w:r>
    </w:p>
    <w:p w14:paraId="0DBA6299" w14:textId="4265331E" w:rsidR="001B5EAA" w:rsidRDefault="001B5EAA" w:rsidP="00043069">
      <w:pPr>
        <w:spacing w:after="0" w:line="240" w:lineRule="auto"/>
        <w:rPr>
          <w:rFonts w:ascii="Calibri" w:eastAsia="Times New Roman" w:hAnsi="Calibri" w:cs="Calibri"/>
          <w:noProof/>
          <w:sz w:val="24"/>
          <w:szCs w:val="24"/>
        </w:rPr>
      </w:pPr>
    </w:p>
    <w:p w14:paraId="1AC0CDC9" w14:textId="1C0298D7" w:rsidR="008212AC" w:rsidRPr="00043069" w:rsidRDefault="00EB78A5" w:rsidP="00043069">
      <w:pPr>
        <w:spacing w:after="0" w:line="240" w:lineRule="auto"/>
        <w:rPr>
          <w:rFonts w:ascii="Calibri" w:eastAsia="Times New Roman" w:hAnsi="Calibri" w:cs="Calibri"/>
          <w:sz w:val="24"/>
          <w:szCs w:val="24"/>
        </w:rPr>
      </w:pPr>
      <w:r w:rsidRPr="008212AC">
        <w:rPr>
          <w:rFonts w:ascii="Calibri" w:eastAsia="Times New Roman" w:hAnsi="Calibri" w:cs="Calibri"/>
          <w:position w:val="-152"/>
          <w:sz w:val="24"/>
          <w:szCs w:val="24"/>
        </w:rPr>
        <w:object w:dxaOrig="10100" w:dyaOrig="3159" w14:anchorId="5C496A49">
          <v:shape id="_x0000_i1033" type="#_x0000_t75" style="width:449.5pt;height:140.5pt" o:ole="">
            <v:imagedata r:id="rId20" o:title=""/>
          </v:shape>
          <o:OLEObject Type="Embed" ProgID="Equation.DSMT4" ShapeID="_x0000_i1033" DrawAspect="Content" ObjectID="_1727801304" r:id="rId21"/>
        </w:object>
      </w:r>
    </w:p>
    <w:p w14:paraId="3F66CDD4" w14:textId="71A34533" w:rsidR="001B5EAA" w:rsidRDefault="001B5EAA" w:rsidP="00043069">
      <w:pPr>
        <w:spacing w:after="0" w:line="240" w:lineRule="auto"/>
        <w:rPr>
          <w:rFonts w:ascii="Calibri" w:eastAsia="Times New Roman" w:hAnsi="Calibri" w:cs="Calibri"/>
          <w:noProof/>
          <w:sz w:val="24"/>
          <w:szCs w:val="24"/>
        </w:rPr>
      </w:pPr>
    </w:p>
    <w:p w14:paraId="1FA2A3AD" w14:textId="7ACA152E" w:rsidR="008212AC" w:rsidRDefault="00EB78A5" w:rsidP="00043069">
      <w:pPr>
        <w:spacing w:after="0" w:line="240" w:lineRule="auto"/>
        <w:rPr>
          <w:rFonts w:ascii="Calibri" w:eastAsia="Times New Roman" w:hAnsi="Calibri" w:cs="Calibri"/>
          <w:noProof/>
          <w:sz w:val="24"/>
          <w:szCs w:val="24"/>
        </w:rPr>
      </w:pPr>
      <w:r w:rsidRPr="00EB78A5">
        <w:rPr>
          <w:rFonts w:ascii="Calibri" w:eastAsia="Times New Roman" w:hAnsi="Calibri" w:cs="Calibri"/>
          <w:noProof/>
          <w:color w:val="FF0000"/>
          <w:sz w:val="24"/>
          <w:szCs w:val="24"/>
        </w:rPr>
        <w:t>where n</w:t>
      </w:r>
      <w:r w:rsidRPr="00EB78A5">
        <w:rPr>
          <w:rFonts w:ascii="Calibri" w:eastAsia="Times New Roman" w:hAnsi="Calibri" w:cs="Calibri"/>
          <w:noProof/>
          <w:color w:val="FF0000"/>
          <w:sz w:val="24"/>
          <w:szCs w:val="24"/>
          <w:vertAlign w:val="subscript"/>
        </w:rPr>
        <w:t>0</w:t>
      </w:r>
      <w:r w:rsidRPr="00EB78A5">
        <w:rPr>
          <w:rFonts w:ascii="Calibri" w:eastAsia="Times New Roman" w:hAnsi="Calibri" w:cs="Calibri"/>
          <w:noProof/>
          <w:color w:val="FF0000"/>
          <w:sz w:val="24"/>
          <w:szCs w:val="24"/>
        </w:rPr>
        <w:t xml:space="preserve"> = N/V.</w:t>
      </w:r>
      <w:r>
        <w:rPr>
          <w:rFonts w:ascii="Calibri" w:eastAsia="Times New Roman" w:hAnsi="Calibri" w:cs="Calibri"/>
          <w:noProof/>
          <w:sz w:val="24"/>
          <w:szCs w:val="24"/>
        </w:rPr>
        <w:t xml:space="preserve">  </w:t>
      </w:r>
      <w:r w:rsidR="008212AC">
        <w:rPr>
          <w:rFonts w:ascii="Calibri" w:eastAsia="Times New Roman" w:hAnsi="Calibri" w:cs="Calibri"/>
          <w:noProof/>
          <w:sz w:val="24"/>
          <w:szCs w:val="24"/>
        </w:rPr>
        <w:t xml:space="preserve">We can ignore the first term in PE because it just gives </w:t>
      </w:r>
      <w:r>
        <w:rPr>
          <w:rFonts w:ascii="Calibri" w:eastAsia="Times New Roman" w:hAnsi="Calibri" w:cs="Calibri"/>
          <w:noProof/>
          <w:sz w:val="24"/>
          <w:szCs w:val="24"/>
        </w:rPr>
        <w:t>n</w:t>
      </w:r>
      <w:r w:rsidR="008212AC">
        <w:rPr>
          <w:rFonts w:ascii="Calibri" w:eastAsia="Times New Roman" w:hAnsi="Calibri" w:cs="Calibri"/>
          <w:noProof/>
          <w:sz w:val="24"/>
          <w:szCs w:val="24"/>
          <w:vertAlign w:val="subscript"/>
        </w:rPr>
        <w:t>0</w:t>
      </w:r>
      <w:r w:rsidR="008212AC">
        <w:rPr>
          <w:rFonts w:ascii="Calibri" w:eastAsia="Times New Roman" w:hAnsi="Calibri" w:cs="Calibri"/>
          <w:noProof/>
          <w:sz w:val="24"/>
          <w:szCs w:val="24"/>
        </w:rPr>
        <w:t>N</w:t>
      </w:r>
      <w:r w:rsidR="008212AC">
        <w:rPr>
          <w:rFonts w:ascii="Calibri" w:eastAsia="Times New Roman" w:hAnsi="Calibri" w:cs="Calibri"/>
          <w:noProof/>
          <w:sz w:val="24"/>
          <w:szCs w:val="24"/>
          <w:vertAlign w:val="subscript"/>
        </w:rPr>
        <w:t>e</w:t>
      </w:r>
      <w:r w:rsidR="008212AC">
        <w:rPr>
          <w:rFonts w:ascii="Calibri" w:eastAsia="Times New Roman" w:hAnsi="Calibri" w:cs="Calibri"/>
          <w:noProof/>
          <w:sz w:val="24"/>
          <w:szCs w:val="24"/>
        </w:rPr>
        <w:t>V</w:t>
      </w:r>
      <w:r w:rsidR="008212AC">
        <w:rPr>
          <w:rFonts w:ascii="Calibri" w:eastAsia="Times New Roman" w:hAnsi="Calibri" w:cs="Calibri"/>
          <w:noProof/>
          <w:sz w:val="24"/>
          <w:szCs w:val="24"/>
          <w:vertAlign w:val="subscript"/>
        </w:rPr>
        <w:t>2</w:t>
      </w:r>
      <w:r w:rsidR="008212AC">
        <w:rPr>
          <w:rFonts w:ascii="Calibri" w:eastAsia="Times New Roman" w:hAnsi="Calibri" w:cs="Calibri"/>
          <w:noProof/>
          <w:sz w:val="24"/>
          <w:szCs w:val="24"/>
        </w:rPr>
        <w:t>(0), which is just a constant. We’re discarding information about how many particles are in the condensate though, so I wonder if we’d be able to get N</w:t>
      </w:r>
      <w:r w:rsidR="008212AC">
        <w:rPr>
          <w:rFonts w:ascii="Calibri" w:eastAsia="Times New Roman" w:hAnsi="Calibri" w:cs="Calibri"/>
          <w:noProof/>
          <w:sz w:val="24"/>
          <w:szCs w:val="24"/>
          <w:vertAlign w:val="subscript"/>
        </w:rPr>
        <w:t>0</w:t>
      </w:r>
      <w:r w:rsidR="008212AC">
        <w:rPr>
          <w:rFonts w:ascii="Calibri" w:eastAsia="Times New Roman" w:hAnsi="Calibri" w:cs="Calibri"/>
          <w:noProof/>
          <w:sz w:val="24"/>
          <w:szCs w:val="24"/>
        </w:rPr>
        <w:t>, N</w:t>
      </w:r>
      <w:r w:rsidR="008212AC">
        <w:rPr>
          <w:rFonts w:ascii="Calibri" w:eastAsia="Times New Roman" w:hAnsi="Calibri" w:cs="Calibri"/>
          <w:noProof/>
          <w:sz w:val="24"/>
          <w:szCs w:val="24"/>
          <w:vertAlign w:val="subscript"/>
        </w:rPr>
        <w:t>e</w:t>
      </w:r>
      <w:r w:rsidR="008212AC">
        <w:rPr>
          <w:rFonts w:ascii="Calibri" w:eastAsia="Times New Roman" w:hAnsi="Calibri" w:cs="Calibri"/>
          <w:noProof/>
          <w:sz w:val="24"/>
          <w:szCs w:val="24"/>
        </w:rPr>
        <w:t xml:space="preserve"> self-consistently by doing this.  Whatever.  Altogether then,</w:t>
      </w:r>
    </w:p>
    <w:p w14:paraId="63AEB295" w14:textId="4005D8F1" w:rsidR="008212AC" w:rsidRDefault="008212AC" w:rsidP="00043069">
      <w:pPr>
        <w:spacing w:after="0" w:line="240" w:lineRule="auto"/>
        <w:rPr>
          <w:rFonts w:ascii="Calibri" w:eastAsia="Times New Roman" w:hAnsi="Calibri" w:cs="Calibri"/>
          <w:noProof/>
          <w:sz w:val="24"/>
          <w:szCs w:val="24"/>
        </w:rPr>
      </w:pPr>
    </w:p>
    <w:p w14:paraId="1387E653" w14:textId="6A264E59" w:rsidR="006E1987" w:rsidRDefault="00EB78A5" w:rsidP="00043069">
      <w:pPr>
        <w:spacing w:after="0" w:line="240" w:lineRule="auto"/>
        <w:rPr>
          <w:rFonts w:ascii="Calibri" w:eastAsia="Times New Roman" w:hAnsi="Calibri" w:cs="Calibri"/>
          <w:noProof/>
          <w:sz w:val="24"/>
          <w:szCs w:val="24"/>
        </w:rPr>
      </w:pPr>
      <w:r w:rsidRPr="00F906AC">
        <w:rPr>
          <w:rFonts w:ascii="Calibri" w:eastAsia="Times New Roman" w:hAnsi="Calibri" w:cs="Calibri"/>
          <w:position w:val="-28"/>
          <w:sz w:val="24"/>
          <w:szCs w:val="24"/>
        </w:rPr>
        <w:object w:dxaOrig="5500" w:dyaOrig="680" w14:anchorId="0B45A56B">
          <v:shape id="_x0000_i1034" type="#_x0000_t75" style="width:276pt;height:34.5pt" o:ole="" filled="t" fillcolor="#cfc">
            <v:imagedata r:id="rId22" o:title=""/>
          </v:shape>
          <o:OLEObject Type="Embed" ProgID="Equation.DSMT4" ShapeID="_x0000_i1034" DrawAspect="Content" ObjectID="_1727801305" r:id="rId23"/>
        </w:object>
      </w:r>
    </w:p>
    <w:p w14:paraId="5D6EEED8" w14:textId="03CDAA57" w:rsidR="008212AC" w:rsidRDefault="008212AC" w:rsidP="00043069">
      <w:pPr>
        <w:spacing w:after="0" w:line="240" w:lineRule="auto"/>
        <w:rPr>
          <w:rFonts w:ascii="Calibri" w:eastAsia="Times New Roman" w:hAnsi="Calibri" w:cs="Calibri"/>
          <w:noProof/>
          <w:sz w:val="24"/>
          <w:szCs w:val="24"/>
        </w:rPr>
      </w:pPr>
    </w:p>
    <w:p w14:paraId="32F67ED5" w14:textId="2B694B4D" w:rsidR="00EB0A38" w:rsidRDefault="000A03AB"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We could assume V</w:t>
      </w:r>
      <w:r>
        <w:rPr>
          <w:rFonts w:ascii="Calibri" w:eastAsia="Times New Roman" w:hAnsi="Calibri" w:cs="Calibri"/>
          <w:noProof/>
          <w:sz w:val="24"/>
          <w:szCs w:val="24"/>
          <w:vertAlign w:val="subscript"/>
        </w:rPr>
        <w:t>2</w:t>
      </w:r>
      <w:r>
        <w:rPr>
          <w:rFonts w:ascii="Calibri" w:eastAsia="Times New Roman" w:hAnsi="Calibri" w:cs="Calibri"/>
          <w:noProof/>
          <w:sz w:val="24"/>
          <w:szCs w:val="24"/>
        </w:rPr>
        <w:t>(</w:t>
      </w:r>
      <w:r w:rsidR="00164888" w:rsidRPr="00164888">
        <w:rPr>
          <w:rFonts w:ascii="Calibri" w:eastAsia="Times New Roman" w:hAnsi="Calibri" w:cs="Calibri"/>
          <w:b/>
          <w:noProof/>
          <w:sz w:val="24"/>
          <w:szCs w:val="24"/>
        </w:rPr>
        <w:t>q</w:t>
      </w:r>
      <w:r>
        <w:rPr>
          <w:rFonts w:ascii="Calibri" w:eastAsia="Times New Roman" w:hAnsi="Calibri" w:cs="Calibri"/>
          <w:noProof/>
          <w:sz w:val="24"/>
          <w:szCs w:val="24"/>
        </w:rPr>
        <w:t xml:space="preserve">) is even in </w:t>
      </w:r>
      <w:r w:rsidR="00164888">
        <w:rPr>
          <w:rFonts w:ascii="Calibri" w:eastAsia="Times New Roman" w:hAnsi="Calibri" w:cs="Calibri"/>
          <w:noProof/>
          <w:sz w:val="24"/>
          <w:szCs w:val="24"/>
        </w:rPr>
        <w:t>q</w:t>
      </w:r>
      <w:r w:rsidR="00EB0A38">
        <w:rPr>
          <w:rFonts w:ascii="Calibri" w:eastAsia="Times New Roman" w:hAnsi="Calibri" w:cs="Calibri"/>
          <w:noProof/>
          <w:sz w:val="24"/>
          <w:szCs w:val="24"/>
        </w:rPr>
        <w:t>, ‘cause:</w:t>
      </w:r>
      <w:r w:rsidR="00164888">
        <w:rPr>
          <w:rFonts w:ascii="Calibri" w:eastAsia="Times New Roman" w:hAnsi="Calibri" w:cs="Calibri"/>
          <w:noProof/>
          <w:sz w:val="24"/>
          <w:szCs w:val="24"/>
        </w:rPr>
        <w:t xml:space="preserve"> </w:t>
      </w:r>
    </w:p>
    <w:p w14:paraId="61947EB4" w14:textId="18CDA90B" w:rsidR="00EB0A38" w:rsidRDefault="00EB0A38" w:rsidP="00043069">
      <w:pPr>
        <w:spacing w:after="0" w:line="240" w:lineRule="auto"/>
        <w:rPr>
          <w:rFonts w:ascii="Calibri" w:eastAsia="Times New Roman" w:hAnsi="Calibri" w:cs="Calibri"/>
          <w:noProof/>
          <w:sz w:val="24"/>
          <w:szCs w:val="24"/>
        </w:rPr>
      </w:pPr>
    </w:p>
    <w:p w14:paraId="24DAC2D2" w14:textId="2A05DC83" w:rsidR="00EB0A38" w:rsidRDefault="00164888" w:rsidP="00043069">
      <w:pPr>
        <w:spacing w:after="0" w:line="240" w:lineRule="auto"/>
        <w:rPr>
          <w:rFonts w:ascii="Calibri" w:eastAsia="Times New Roman" w:hAnsi="Calibri" w:cs="Calibri"/>
          <w:noProof/>
          <w:sz w:val="24"/>
          <w:szCs w:val="24"/>
        </w:rPr>
      </w:pPr>
      <w:r w:rsidRPr="00164888">
        <w:rPr>
          <w:rFonts w:ascii="Calibri" w:hAnsi="Calibri" w:cs="Calibri"/>
          <w:position w:val="-40"/>
        </w:rPr>
        <w:object w:dxaOrig="6860" w:dyaOrig="920" w14:anchorId="7770B220">
          <v:shape id="_x0000_i1035" type="#_x0000_t75" style="width:343pt;height:46.5pt" o:ole="">
            <v:imagedata r:id="rId24" o:title=""/>
          </v:shape>
          <o:OLEObject Type="Embed" ProgID="Equation.DSMT4" ShapeID="_x0000_i1035" DrawAspect="Content" ObjectID="_1727801306" r:id="rId25"/>
        </w:object>
      </w:r>
    </w:p>
    <w:p w14:paraId="1DD86F88" w14:textId="3DE94B42" w:rsidR="00EB0A38" w:rsidRDefault="00EB0A38" w:rsidP="00043069">
      <w:pPr>
        <w:spacing w:after="0" w:line="240" w:lineRule="auto"/>
        <w:rPr>
          <w:rFonts w:ascii="Calibri" w:eastAsia="Times New Roman" w:hAnsi="Calibri" w:cs="Calibri"/>
          <w:noProof/>
          <w:sz w:val="24"/>
          <w:szCs w:val="24"/>
        </w:rPr>
      </w:pPr>
    </w:p>
    <w:p w14:paraId="68FAF906" w14:textId="4E7CEA29" w:rsidR="00F67955" w:rsidRDefault="00F67955"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And so I imagine we could simplify this expression somewhat by strategically changing the variable of summation from k → -k.  And would arrive at:</w:t>
      </w:r>
    </w:p>
    <w:p w14:paraId="7D624DF1" w14:textId="77777777" w:rsidR="00F67955" w:rsidRDefault="00F67955" w:rsidP="00043069">
      <w:pPr>
        <w:spacing w:after="0" w:line="240" w:lineRule="auto"/>
        <w:rPr>
          <w:rFonts w:ascii="Calibri" w:eastAsia="Times New Roman" w:hAnsi="Calibri" w:cs="Calibri"/>
          <w:noProof/>
          <w:sz w:val="24"/>
          <w:szCs w:val="24"/>
        </w:rPr>
      </w:pPr>
    </w:p>
    <w:p w14:paraId="3EA7383D" w14:textId="42846975" w:rsidR="00F67955" w:rsidRDefault="00EB78A5" w:rsidP="00043069">
      <w:pPr>
        <w:spacing w:after="0" w:line="240" w:lineRule="auto"/>
        <w:rPr>
          <w:rFonts w:ascii="Calibri" w:eastAsia="Times New Roman" w:hAnsi="Calibri" w:cs="Calibri"/>
          <w:noProof/>
          <w:sz w:val="24"/>
          <w:szCs w:val="24"/>
        </w:rPr>
      </w:pPr>
      <w:r w:rsidRPr="00F67955">
        <w:rPr>
          <w:position w:val="-64"/>
        </w:rPr>
        <w:object w:dxaOrig="5220" w:dyaOrig="1400" w14:anchorId="4CB875B0">
          <v:shape id="_x0000_i1036" type="#_x0000_t75" style="width:261.5pt;height:70.5pt" o:ole="">
            <v:imagedata r:id="rId26" o:title=""/>
          </v:shape>
          <o:OLEObject Type="Embed" ProgID="Equation.DSMT4" ShapeID="_x0000_i1036" DrawAspect="Content" ObjectID="_1727801307" r:id="rId27"/>
        </w:object>
      </w:r>
    </w:p>
    <w:p w14:paraId="244FA4F1" w14:textId="77777777" w:rsidR="00F67955" w:rsidRDefault="00F67955" w:rsidP="00043069">
      <w:pPr>
        <w:spacing w:after="0" w:line="240" w:lineRule="auto"/>
        <w:rPr>
          <w:rFonts w:ascii="Calibri" w:eastAsia="Times New Roman" w:hAnsi="Calibri" w:cs="Calibri"/>
          <w:noProof/>
          <w:sz w:val="24"/>
          <w:szCs w:val="24"/>
        </w:rPr>
      </w:pPr>
    </w:p>
    <w:p w14:paraId="040C853B" w14:textId="7DE08807" w:rsidR="008212AC" w:rsidRDefault="00F67955"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I guess I’ll stick with the first though, since that’s what Mahan does.  So t</w:t>
      </w:r>
      <w:r w:rsidR="008212AC">
        <w:rPr>
          <w:rFonts w:ascii="Calibri" w:eastAsia="Times New Roman" w:hAnsi="Calibri" w:cs="Calibri"/>
          <w:noProof/>
          <w:sz w:val="24"/>
          <w:szCs w:val="24"/>
        </w:rPr>
        <w:t xml:space="preserve">his can be solved exactly since it’s quadratic.  </w:t>
      </w:r>
      <w:r w:rsidR="00046AFC">
        <w:rPr>
          <w:rFonts w:ascii="Calibri" w:eastAsia="Times New Roman" w:hAnsi="Calibri" w:cs="Calibri"/>
          <w:noProof/>
          <w:sz w:val="24"/>
          <w:szCs w:val="24"/>
        </w:rPr>
        <w:t>Could do via GF’s</w:t>
      </w:r>
      <w:r w:rsidR="00C516C7">
        <w:rPr>
          <w:rFonts w:ascii="Calibri" w:eastAsia="Times New Roman" w:hAnsi="Calibri" w:cs="Calibri"/>
          <w:noProof/>
          <w:sz w:val="24"/>
          <w:szCs w:val="24"/>
        </w:rPr>
        <w:t xml:space="preserve"> and finding the self-energy.  Could do like we did when we solved the Mean Field Superconductor Hamilltonian (in the Appendix).  </w:t>
      </w:r>
      <w:r w:rsidR="00F6670B">
        <w:rPr>
          <w:rFonts w:ascii="Calibri" w:eastAsia="Times New Roman" w:hAnsi="Calibri" w:cs="Calibri"/>
          <w:noProof/>
          <w:sz w:val="24"/>
          <w:szCs w:val="24"/>
        </w:rPr>
        <w:t xml:space="preserve">Let’s try </w:t>
      </w:r>
      <w:r w:rsidR="00C516C7">
        <w:rPr>
          <w:rFonts w:ascii="Calibri" w:eastAsia="Times New Roman" w:hAnsi="Calibri" w:cs="Calibri"/>
          <w:noProof/>
          <w:sz w:val="24"/>
          <w:szCs w:val="24"/>
        </w:rPr>
        <w:t xml:space="preserve">a different way, </w:t>
      </w:r>
      <w:r w:rsidR="00FA3114">
        <w:rPr>
          <w:rFonts w:ascii="Calibri" w:eastAsia="Times New Roman" w:hAnsi="Calibri" w:cs="Calibri"/>
          <w:noProof/>
          <w:sz w:val="24"/>
          <w:szCs w:val="24"/>
        </w:rPr>
        <w:t>by</w:t>
      </w:r>
      <w:r w:rsidR="00F6670B">
        <w:rPr>
          <w:rFonts w:ascii="Calibri" w:eastAsia="Times New Roman" w:hAnsi="Calibri" w:cs="Calibri"/>
          <w:noProof/>
          <w:sz w:val="24"/>
          <w:szCs w:val="24"/>
        </w:rPr>
        <w:t xml:space="preserve"> find</w:t>
      </w:r>
      <w:r w:rsidR="00FA3114">
        <w:rPr>
          <w:rFonts w:ascii="Calibri" w:eastAsia="Times New Roman" w:hAnsi="Calibri" w:cs="Calibri"/>
          <w:noProof/>
          <w:sz w:val="24"/>
          <w:szCs w:val="24"/>
        </w:rPr>
        <w:t>ing</w:t>
      </w:r>
      <w:r w:rsidR="00F6670B">
        <w:rPr>
          <w:rFonts w:ascii="Calibri" w:eastAsia="Times New Roman" w:hAnsi="Calibri" w:cs="Calibri"/>
          <w:noProof/>
          <w:sz w:val="24"/>
          <w:szCs w:val="24"/>
        </w:rPr>
        <w:t xml:space="preserve"> the operator which annihilates excitations.  We’ll presume it</w:t>
      </w:r>
      <w:r w:rsidR="00283433">
        <w:rPr>
          <w:rFonts w:ascii="Calibri" w:eastAsia="Times New Roman" w:hAnsi="Calibri" w:cs="Calibri"/>
          <w:noProof/>
          <w:sz w:val="24"/>
          <w:szCs w:val="24"/>
        </w:rPr>
        <w:t>’</w:t>
      </w:r>
      <w:r w:rsidR="00F6670B">
        <w:rPr>
          <w:rFonts w:ascii="Calibri" w:eastAsia="Times New Roman" w:hAnsi="Calibri" w:cs="Calibri"/>
          <w:noProof/>
          <w:sz w:val="24"/>
          <w:szCs w:val="24"/>
        </w:rPr>
        <w:t>s some</w:t>
      </w:r>
      <w:r w:rsidR="00006640">
        <w:rPr>
          <w:rFonts w:ascii="Calibri" w:eastAsia="Times New Roman" w:hAnsi="Calibri" w:cs="Calibri"/>
          <w:noProof/>
          <w:sz w:val="24"/>
          <w:szCs w:val="24"/>
        </w:rPr>
        <w:t xml:space="preserve"> linear combination of all the different operators in H.  Something like:</w:t>
      </w:r>
      <w:r w:rsidR="00C516C7">
        <w:rPr>
          <w:rFonts w:ascii="Calibri" w:eastAsia="Times New Roman" w:hAnsi="Calibri" w:cs="Calibri"/>
          <w:noProof/>
          <w:sz w:val="24"/>
          <w:szCs w:val="24"/>
        </w:rPr>
        <w:t xml:space="preserve">  </w:t>
      </w:r>
    </w:p>
    <w:p w14:paraId="44D51554" w14:textId="3DA0096A" w:rsidR="00F6670B" w:rsidRDefault="00F6670B" w:rsidP="00043069">
      <w:pPr>
        <w:spacing w:after="0" w:line="240" w:lineRule="auto"/>
        <w:rPr>
          <w:rFonts w:ascii="Calibri" w:eastAsia="Times New Roman" w:hAnsi="Calibri" w:cs="Calibri"/>
          <w:noProof/>
          <w:sz w:val="24"/>
          <w:szCs w:val="24"/>
        </w:rPr>
      </w:pPr>
    </w:p>
    <w:p w14:paraId="3F95EF70" w14:textId="4D31DF68" w:rsidR="00F6670B" w:rsidRDefault="00283433" w:rsidP="00043069">
      <w:pPr>
        <w:spacing w:after="0" w:line="240" w:lineRule="auto"/>
        <w:rPr>
          <w:rFonts w:ascii="Calibri" w:eastAsia="Times New Roman" w:hAnsi="Calibri" w:cs="Calibri"/>
          <w:noProof/>
          <w:sz w:val="24"/>
          <w:szCs w:val="24"/>
        </w:rPr>
      </w:pPr>
      <w:r w:rsidRPr="00F6670B">
        <w:rPr>
          <w:rFonts w:ascii="Calibri" w:eastAsia="Times New Roman" w:hAnsi="Calibri" w:cs="Calibri"/>
          <w:noProof/>
          <w:position w:val="-12"/>
          <w:sz w:val="24"/>
          <w:szCs w:val="24"/>
        </w:rPr>
        <w:object w:dxaOrig="3300" w:dyaOrig="380" w14:anchorId="36F42C32">
          <v:shape id="_x0000_i1037" type="#_x0000_t75" style="width:166pt;height:19pt" o:ole="">
            <v:imagedata r:id="rId28" o:title=""/>
          </v:shape>
          <o:OLEObject Type="Embed" ProgID="Equation.DSMT4" ShapeID="_x0000_i1037" DrawAspect="Content" ObjectID="_1727801308" r:id="rId29"/>
        </w:object>
      </w:r>
      <w:r w:rsidR="00F6670B">
        <w:rPr>
          <w:rFonts w:ascii="Calibri" w:eastAsia="Times New Roman" w:hAnsi="Calibri" w:cs="Calibri"/>
          <w:noProof/>
          <w:sz w:val="24"/>
          <w:szCs w:val="24"/>
        </w:rPr>
        <w:t xml:space="preserve"> </w:t>
      </w:r>
    </w:p>
    <w:p w14:paraId="5203C289" w14:textId="754AED5E" w:rsidR="00F6670B" w:rsidRDefault="00F6670B" w:rsidP="00043069">
      <w:pPr>
        <w:spacing w:after="0" w:line="240" w:lineRule="auto"/>
        <w:rPr>
          <w:rFonts w:ascii="Calibri" w:eastAsia="Times New Roman" w:hAnsi="Calibri" w:cs="Calibri"/>
          <w:noProof/>
          <w:sz w:val="24"/>
          <w:szCs w:val="24"/>
        </w:rPr>
      </w:pPr>
    </w:p>
    <w:p w14:paraId="568119B2" w14:textId="2A0C0124" w:rsidR="00F6670B" w:rsidRDefault="00006640"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 xml:space="preserve">where α, α´, β, β´ are to be determined.  </w:t>
      </w:r>
      <w:r w:rsidR="00F67955">
        <w:rPr>
          <w:rFonts w:ascii="Calibri" w:eastAsia="Times New Roman" w:hAnsi="Calibri" w:cs="Calibri"/>
          <w:noProof/>
          <w:sz w:val="24"/>
          <w:szCs w:val="24"/>
        </w:rPr>
        <w:t xml:space="preserve">Note this equation would hold for all k, including negative k.  We’re not separating k into positive/negative values or anything.  </w:t>
      </w:r>
      <w:r w:rsidR="00F6670B">
        <w:rPr>
          <w:rFonts w:ascii="Calibri" w:eastAsia="Times New Roman" w:hAnsi="Calibri" w:cs="Calibri"/>
          <w:noProof/>
          <w:sz w:val="24"/>
          <w:szCs w:val="24"/>
        </w:rPr>
        <w:t>Then it should have the property that:</w:t>
      </w:r>
      <w:r w:rsidR="00283433">
        <w:rPr>
          <w:rFonts w:ascii="Calibri" w:eastAsia="Times New Roman" w:hAnsi="Calibri" w:cs="Calibri"/>
          <w:noProof/>
          <w:sz w:val="24"/>
          <w:szCs w:val="24"/>
        </w:rPr>
        <w:t xml:space="preserve"> </w:t>
      </w:r>
    </w:p>
    <w:p w14:paraId="18EEB4B4" w14:textId="18972866" w:rsidR="00F6670B" w:rsidRDefault="00F6670B" w:rsidP="00043069">
      <w:pPr>
        <w:spacing w:after="0" w:line="240" w:lineRule="auto"/>
        <w:rPr>
          <w:rFonts w:ascii="Calibri" w:eastAsia="Times New Roman" w:hAnsi="Calibri" w:cs="Calibri"/>
          <w:noProof/>
          <w:sz w:val="24"/>
          <w:szCs w:val="24"/>
        </w:rPr>
      </w:pPr>
    </w:p>
    <w:p w14:paraId="79F57DB5" w14:textId="3116C005" w:rsidR="00F6670B" w:rsidRDefault="001247E4" w:rsidP="00043069">
      <w:pPr>
        <w:spacing w:after="0" w:line="240" w:lineRule="auto"/>
        <w:rPr>
          <w:rFonts w:ascii="Calibri" w:eastAsia="Times New Roman" w:hAnsi="Calibri" w:cs="Calibri"/>
          <w:noProof/>
          <w:sz w:val="24"/>
          <w:szCs w:val="24"/>
        </w:rPr>
      </w:pPr>
      <w:r w:rsidRPr="001247E4">
        <w:rPr>
          <w:rFonts w:ascii="Calibri" w:eastAsia="Times New Roman" w:hAnsi="Calibri" w:cs="Calibri"/>
          <w:noProof/>
          <w:position w:val="-16"/>
          <w:sz w:val="24"/>
          <w:szCs w:val="24"/>
        </w:rPr>
        <w:object w:dxaOrig="1680" w:dyaOrig="440" w14:anchorId="3314395C">
          <v:shape id="_x0000_i1038" type="#_x0000_t75" style="width:84pt;height:23pt" o:ole="">
            <v:imagedata r:id="rId30" o:title=""/>
          </v:shape>
          <o:OLEObject Type="Embed" ProgID="Equation.DSMT4" ShapeID="_x0000_i1038" DrawAspect="Content" ObjectID="_1727801309" r:id="rId31"/>
        </w:object>
      </w:r>
    </w:p>
    <w:p w14:paraId="5ABF234D" w14:textId="71BA26DF" w:rsidR="00AB17C0" w:rsidRDefault="00AB17C0" w:rsidP="00043069">
      <w:pPr>
        <w:spacing w:after="0" w:line="240" w:lineRule="auto"/>
        <w:rPr>
          <w:rFonts w:ascii="Calibri" w:eastAsia="Times New Roman" w:hAnsi="Calibri" w:cs="Calibri"/>
          <w:noProof/>
          <w:sz w:val="24"/>
          <w:szCs w:val="24"/>
        </w:rPr>
      </w:pPr>
    </w:p>
    <w:p w14:paraId="0D723A6B" w14:textId="72C092D4" w:rsidR="00AB17C0" w:rsidRDefault="00AB17C0"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So let’s try it.  First I’ll write H as,</w:t>
      </w:r>
    </w:p>
    <w:p w14:paraId="3D1B3A79" w14:textId="77777777" w:rsidR="00344E09" w:rsidRDefault="00344E09" w:rsidP="00043069">
      <w:pPr>
        <w:spacing w:after="0" w:line="240" w:lineRule="auto"/>
        <w:rPr>
          <w:rFonts w:ascii="Calibri" w:eastAsia="Times New Roman" w:hAnsi="Calibri" w:cs="Calibri"/>
          <w:noProof/>
          <w:sz w:val="24"/>
          <w:szCs w:val="24"/>
        </w:rPr>
      </w:pPr>
    </w:p>
    <w:p w14:paraId="5A750B4D" w14:textId="0683ED34" w:rsidR="00AB17C0" w:rsidRDefault="00EB78A5" w:rsidP="00043069">
      <w:pPr>
        <w:spacing w:after="0" w:line="240" w:lineRule="auto"/>
        <w:rPr>
          <w:rFonts w:ascii="Calibri" w:eastAsia="Times New Roman" w:hAnsi="Calibri" w:cs="Calibri"/>
          <w:noProof/>
          <w:sz w:val="24"/>
          <w:szCs w:val="24"/>
        </w:rPr>
      </w:pPr>
      <w:r w:rsidRPr="00180AD6">
        <w:rPr>
          <w:position w:val="-28"/>
        </w:rPr>
        <w:object w:dxaOrig="8640" w:dyaOrig="660" w14:anchorId="49EBCEA7">
          <v:shape id="_x0000_i1039" type="#_x0000_t75" style="width:6in;height:33.5pt" o:ole="">
            <v:imagedata r:id="rId32" o:title=""/>
          </v:shape>
          <o:OLEObject Type="Embed" ProgID="Equation.DSMT4" ShapeID="_x0000_i1039" DrawAspect="Content" ObjectID="_1727801310" r:id="rId33"/>
        </w:object>
      </w:r>
    </w:p>
    <w:p w14:paraId="05DF10E8" w14:textId="60CDC04E" w:rsidR="00AB17C0" w:rsidRDefault="00AB17C0" w:rsidP="00043069">
      <w:pPr>
        <w:spacing w:after="0" w:line="240" w:lineRule="auto"/>
        <w:rPr>
          <w:rFonts w:ascii="Calibri" w:eastAsia="Times New Roman" w:hAnsi="Calibri" w:cs="Calibri"/>
          <w:noProof/>
          <w:sz w:val="24"/>
          <w:szCs w:val="24"/>
        </w:rPr>
      </w:pPr>
    </w:p>
    <w:p w14:paraId="505762C0" w14:textId="4A1CA4D4" w:rsidR="00AB17C0" w:rsidRDefault="00AB17C0"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Then, keeping the sum over k implicit, to save space,</w:t>
      </w:r>
    </w:p>
    <w:p w14:paraId="5EEBAF58" w14:textId="77777777" w:rsidR="00AB17C0" w:rsidRDefault="00AB17C0" w:rsidP="00043069">
      <w:pPr>
        <w:spacing w:after="0" w:line="240" w:lineRule="auto"/>
        <w:rPr>
          <w:rFonts w:ascii="Calibri" w:eastAsia="Times New Roman" w:hAnsi="Calibri" w:cs="Calibri"/>
          <w:noProof/>
          <w:sz w:val="24"/>
          <w:szCs w:val="24"/>
        </w:rPr>
      </w:pPr>
    </w:p>
    <w:p w14:paraId="43925D4D" w14:textId="67BAF366" w:rsidR="00AB17C0" w:rsidRDefault="000D1E8D" w:rsidP="00043069">
      <w:pPr>
        <w:spacing w:after="0" w:line="240" w:lineRule="auto"/>
      </w:pPr>
      <w:r w:rsidRPr="004E1940">
        <w:rPr>
          <w:position w:val="-108"/>
        </w:rPr>
        <w:object w:dxaOrig="8360" w:dyaOrig="2280" w14:anchorId="3EF56C24">
          <v:shape id="_x0000_i1040" type="#_x0000_t75" style="width:418pt;height:114pt" o:ole="">
            <v:imagedata r:id="rId34" o:title=""/>
          </v:shape>
          <o:OLEObject Type="Embed" ProgID="Equation.DSMT4" ShapeID="_x0000_i1040" DrawAspect="Content" ObjectID="_1727801311" r:id="rId35"/>
        </w:object>
      </w:r>
    </w:p>
    <w:p w14:paraId="7861BF1B" w14:textId="58ED5709" w:rsidR="004E1940" w:rsidRDefault="004E1940" w:rsidP="00043069">
      <w:pPr>
        <w:spacing w:after="0" w:line="240" w:lineRule="auto"/>
      </w:pPr>
    </w:p>
    <w:p w14:paraId="2430CCC3" w14:textId="3C80A786" w:rsidR="004E1940" w:rsidRPr="001377F7" w:rsidRDefault="004E1940" w:rsidP="00043069">
      <w:pPr>
        <w:spacing w:after="0" w:line="240" w:lineRule="auto"/>
        <w:rPr>
          <w:sz w:val="24"/>
          <w:szCs w:val="24"/>
        </w:rPr>
      </w:pPr>
      <w:r w:rsidRPr="00283433">
        <w:rPr>
          <w:sz w:val="24"/>
          <w:szCs w:val="24"/>
        </w:rPr>
        <w:t>So first we have</w:t>
      </w:r>
      <w:r w:rsidR="001377F7">
        <w:rPr>
          <w:sz w:val="24"/>
          <w:szCs w:val="24"/>
        </w:rPr>
        <w:t>, using [n</w:t>
      </w:r>
      <w:r w:rsidR="001377F7">
        <w:rPr>
          <w:sz w:val="24"/>
          <w:szCs w:val="24"/>
          <w:vertAlign w:val="subscript"/>
        </w:rPr>
        <w:t>k</w:t>
      </w:r>
      <w:r w:rsidR="001377F7">
        <w:rPr>
          <w:sz w:val="24"/>
          <w:szCs w:val="24"/>
        </w:rPr>
        <w:t>,c</w:t>
      </w:r>
      <w:r w:rsidR="001377F7">
        <w:rPr>
          <w:sz w:val="24"/>
          <w:szCs w:val="24"/>
          <w:vertAlign w:val="subscript"/>
        </w:rPr>
        <w:t>q</w:t>
      </w:r>
      <w:r w:rsidR="001377F7">
        <w:rPr>
          <w:sz w:val="24"/>
          <w:szCs w:val="24"/>
        </w:rPr>
        <w:t>] = -c</w:t>
      </w:r>
      <w:r w:rsidR="001377F7">
        <w:rPr>
          <w:sz w:val="24"/>
          <w:szCs w:val="24"/>
          <w:vertAlign w:val="subscript"/>
        </w:rPr>
        <w:t>q</w:t>
      </w:r>
      <w:r w:rsidR="001377F7">
        <w:rPr>
          <w:rFonts w:ascii="Calibri" w:hAnsi="Calibri" w:cs="Calibri"/>
          <w:sz w:val="24"/>
          <w:szCs w:val="24"/>
        </w:rPr>
        <w:t>δ</w:t>
      </w:r>
      <w:r w:rsidR="001377F7">
        <w:rPr>
          <w:sz w:val="24"/>
          <w:szCs w:val="24"/>
          <w:vertAlign w:val="subscript"/>
        </w:rPr>
        <w:t>kq</w:t>
      </w:r>
      <w:r w:rsidR="001377F7">
        <w:rPr>
          <w:sz w:val="24"/>
          <w:szCs w:val="24"/>
        </w:rPr>
        <w:t>, and [n</w:t>
      </w:r>
      <w:r w:rsidR="001377F7">
        <w:rPr>
          <w:sz w:val="24"/>
          <w:szCs w:val="24"/>
          <w:vertAlign w:val="subscript"/>
        </w:rPr>
        <w:t>k</w:t>
      </w:r>
      <w:r w:rsidR="001377F7">
        <w:rPr>
          <w:sz w:val="24"/>
          <w:szCs w:val="24"/>
        </w:rPr>
        <w:t>, c</w:t>
      </w:r>
      <w:r w:rsidR="001377F7">
        <w:rPr>
          <w:rFonts w:ascii="Cambria Math" w:hAnsi="Cambria Math"/>
          <w:sz w:val="24"/>
          <w:szCs w:val="24"/>
          <w:vertAlign w:val="superscript"/>
        </w:rPr>
        <w:t>†</w:t>
      </w:r>
      <w:r w:rsidR="001377F7">
        <w:rPr>
          <w:rFonts w:ascii="Cambria Math" w:hAnsi="Cambria Math"/>
          <w:sz w:val="24"/>
          <w:szCs w:val="24"/>
          <w:vertAlign w:val="subscript"/>
        </w:rPr>
        <w:t>q</w:t>
      </w:r>
      <w:r w:rsidR="001377F7">
        <w:rPr>
          <w:rFonts w:ascii="Cambria Math" w:hAnsi="Cambria Math"/>
          <w:sz w:val="24"/>
          <w:szCs w:val="24"/>
        </w:rPr>
        <w:t>] = c</w:t>
      </w:r>
      <w:r w:rsidR="001377F7">
        <w:rPr>
          <w:rFonts w:ascii="Cambria Math" w:hAnsi="Cambria Math"/>
          <w:sz w:val="24"/>
          <w:szCs w:val="24"/>
          <w:vertAlign w:val="superscript"/>
        </w:rPr>
        <w:t>†</w:t>
      </w:r>
      <w:r w:rsidR="001377F7">
        <w:rPr>
          <w:rFonts w:ascii="Cambria Math" w:hAnsi="Cambria Math"/>
          <w:sz w:val="24"/>
          <w:szCs w:val="24"/>
          <w:vertAlign w:val="subscript"/>
        </w:rPr>
        <w:t>q</w:t>
      </w:r>
      <w:r w:rsidR="001377F7">
        <w:rPr>
          <w:rFonts w:ascii="Calibri" w:hAnsi="Calibri" w:cs="Calibri"/>
          <w:sz w:val="24"/>
          <w:szCs w:val="24"/>
        </w:rPr>
        <w:t>δ</w:t>
      </w:r>
      <w:r w:rsidR="001377F7">
        <w:rPr>
          <w:rFonts w:ascii="Cambria Math" w:hAnsi="Cambria Math"/>
          <w:sz w:val="24"/>
          <w:szCs w:val="24"/>
          <w:vertAlign w:val="subscript"/>
        </w:rPr>
        <w:t>kq</w:t>
      </w:r>
      <w:r w:rsidR="001377F7">
        <w:rPr>
          <w:rFonts w:ascii="Cambria Math" w:hAnsi="Cambria Math"/>
          <w:sz w:val="24"/>
          <w:szCs w:val="24"/>
        </w:rPr>
        <w:t xml:space="preserve">, </w:t>
      </w:r>
    </w:p>
    <w:p w14:paraId="4A24DAEF" w14:textId="02EFEB6E" w:rsidR="004E1940" w:rsidRPr="00283433" w:rsidRDefault="004E1940" w:rsidP="00043069">
      <w:pPr>
        <w:spacing w:after="0" w:line="240" w:lineRule="auto"/>
        <w:rPr>
          <w:sz w:val="24"/>
          <w:szCs w:val="24"/>
        </w:rPr>
      </w:pPr>
    </w:p>
    <w:p w14:paraId="49277DF4" w14:textId="3083A60C" w:rsidR="004E1940" w:rsidRDefault="00EE3B3E" w:rsidP="00043069">
      <w:pPr>
        <w:spacing w:after="0" w:line="240" w:lineRule="auto"/>
        <w:rPr>
          <w:sz w:val="24"/>
          <w:szCs w:val="24"/>
        </w:rPr>
      </w:pPr>
      <w:r w:rsidRPr="00283433">
        <w:rPr>
          <w:position w:val="-102"/>
          <w:sz w:val="24"/>
          <w:szCs w:val="24"/>
        </w:rPr>
        <w:object w:dxaOrig="6880" w:dyaOrig="2160" w14:anchorId="0B17CCD1">
          <v:shape id="_x0000_i1041" type="#_x0000_t75" style="width:343pt;height:108pt" o:ole="">
            <v:imagedata r:id="rId36" o:title=""/>
          </v:shape>
          <o:OLEObject Type="Embed" ProgID="Equation.DSMT4" ShapeID="_x0000_i1041" DrawAspect="Content" ObjectID="_1727801312" r:id="rId37"/>
        </w:object>
      </w:r>
    </w:p>
    <w:p w14:paraId="78D639A0" w14:textId="4D6DAAE8" w:rsidR="001377F7" w:rsidRDefault="001377F7" w:rsidP="00043069">
      <w:pPr>
        <w:spacing w:after="0" w:line="240" w:lineRule="auto"/>
        <w:rPr>
          <w:sz w:val="24"/>
          <w:szCs w:val="24"/>
        </w:rPr>
      </w:pPr>
    </w:p>
    <w:p w14:paraId="034262D2" w14:textId="27233FA7" w:rsidR="001377F7" w:rsidRDefault="001377F7" w:rsidP="00043069">
      <w:pPr>
        <w:spacing w:after="0" w:line="240" w:lineRule="auto"/>
        <w:rPr>
          <w:sz w:val="24"/>
          <w:szCs w:val="24"/>
        </w:rPr>
      </w:pPr>
      <w:r>
        <w:rPr>
          <w:sz w:val="24"/>
          <w:szCs w:val="24"/>
        </w:rPr>
        <w:t>and then, using [AB,C] = A[B,C] + [A,C]B, we have:</w:t>
      </w:r>
    </w:p>
    <w:p w14:paraId="7DB75B2A" w14:textId="7E3156B6" w:rsidR="001377F7" w:rsidRDefault="001377F7" w:rsidP="00043069">
      <w:pPr>
        <w:spacing w:after="0" w:line="240" w:lineRule="auto"/>
        <w:rPr>
          <w:sz w:val="24"/>
          <w:szCs w:val="24"/>
        </w:rPr>
      </w:pPr>
    </w:p>
    <w:p w14:paraId="45D87915" w14:textId="03575CBA" w:rsidR="001377F7" w:rsidRDefault="00EE3B3E" w:rsidP="00043069">
      <w:pPr>
        <w:spacing w:after="0" w:line="240" w:lineRule="auto"/>
        <w:rPr>
          <w:sz w:val="24"/>
          <w:szCs w:val="24"/>
        </w:rPr>
      </w:pPr>
      <w:r w:rsidRPr="001377F7">
        <w:rPr>
          <w:position w:val="-86"/>
          <w:sz w:val="24"/>
          <w:szCs w:val="24"/>
        </w:rPr>
        <w:object w:dxaOrig="5620" w:dyaOrig="1840" w14:anchorId="1CA9E2F0">
          <v:shape id="_x0000_i1042" type="#_x0000_t75" style="width:281pt;height:91.5pt" o:ole="">
            <v:imagedata r:id="rId38" o:title=""/>
          </v:shape>
          <o:OLEObject Type="Embed" ProgID="Equation.DSMT4" ShapeID="_x0000_i1042" DrawAspect="Content" ObjectID="_1727801313" r:id="rId39"/>
        </w:object>
      </w:r>
    </w:p>
    <w:p w14:paraId="51E91220" w14:textId="75693288" w:rsidR="00564B99" w:rsidRDefault="00564B99" w:rsidP="00043069">
      <w:pPr>
        <w:spacing w:after="0" w:line="240" w:lineRule="auto"/>
        <w:rPr>
          <w:sz w:val="24"/>
          <w:szCs w:val="24"/>
        </w:rPr>
      </w:pPr>
    </w:p>
    <w:p w14:paraId="5FC49499" w14:textId="690D62D8" w:rsidR="00564B99" w:rsidRDefault="00564B99" w:rsidP="00043069">
      <w:pPr>
        <w:spacing w:after="0" w:line="240" w:lineRule="auto"/>
        <w:rPr>
          <w:sz w:val="24"/>
          <w:szCs w:val="24"/>
        </w:rPr>
      </w:pPr>
      <w:r>
        <w:rPr>
          <w:sz w:val="24"/>
          <w:szCs w:val="24"/>
        </w:rPr>
        <w:t xml:space="preserve">And employing the </w:t>
      </w:r>
      <w:r>
        <w:rPr>
          <w:rFonts w:ascii="Calibri" w:hAnsi="Calibri" w:cs="Calibri"/>
          <w:sz w:val="24"/>
          <w:szCs w:val="24"/>
        </w:rPr>
        <w:t>δ</w:t>
      </w:r>
      <w:r>
        <w:rPr>
          <w:sz w:val="24"/>
          <w:szCs w:val="24"/>
        </w:rPr>
        <w:t xml:space="preserve"> function in the implicit sum over k, we have:</w:t>
      </w:r>
    </w:p>
    <w:p w14:paraId="4195E33E" w14:textId="2E3B9525" w:rsidR="00564B99" w:rsidRDefault="00564B99" w:rsidP="00043069">
      <w:pPr>
        <w:spacing w:after="0" w:line="240" w:lineRule="auto"/>
        <w:rPr>
          <w:sz w:val="24"/>
          <w:szCs w:val="24"/>
        </w:rPr>
      </w:pPr>
    </w:p>
    <w:p w14:paraId="31719F4C" w14:textId="3C554651" w:rsidR="00190031" w:rsidRPr="00283433" w:rsidRDefault="00EE3B3E" w:rsidP="00043069">
      <w:pPr>
        <w:spacing w:after="0" w:line="240" w:lineRule="auto"/>
        <w:rPr>
          <w:sz w:val="24"/>
          <w:szCs w:val="24"/>
        </w:rPr>
      </w:pPr>
      <w:r w:rsidRPr="00564B99">
        <w:rPr>
          <w:position w:val="-80"/>
          <w:sz w:val="24"/>
          <w:szCs w:val="24"/>
        </w:rPr>
        <w:object w:dxaOrig="5160" w:dyaOrig="1719" w14:anchorId="09777783">
          <v:shape id="_x0000_i1043" type="#_x0000_t75" style="width:257.5pt;height:85.5pt" o:ole="">
            <v:imagedata r:id="rId40" o:title=""/>
          </v:shape>
          <o:OLEObject Type="Embed" ProgID="Equation.DSMT4" ShapeID="_x0000_i1043" DrawAspect="Content" ObjectID="_1727801314" r:id="rId41"/>
        </w:object>
      </w:r>
    </w:p>
    <w:p w14:paraId="183CA170" w14:textId="690A0B72" w:rsidR="00190031" w:rsidRPr="00283433" w:rsidRDefault="00190031" w:rsidP="00043069">
      <w:pPr>
        <w:spacing w:after="0" w:line="240" w:lineRule="auto"/>
        <w:rPr>
          <w:sz w:val="24"/>
          <w:szCs w:val="24"/>
        </w:rPr>
      </w:pPr>
    </w:p>
    <w:p w14:paraId="4165F260" w14:textId="679F2596" w:rsidR="00190031" w:rsidRPr="00283433" w:rsidRDefault="00190031" w:rsidP="00043069">
      <w:pPr>
        <w:spacing w:after="0" w:line="240" w:lineRule="auto"/>
        <w:rPr>
          <w:sz w:val="24"/>
          <w:szCs w:val="24"/>
        </w:rPr>
      </w:pPr>
      <w:r w:rsidRPr="00283433">
        <w:rPr>
          <w:sz w:val="24"/>
          <w:szCs w:val="24"/>
        </w:rPr>
        <w:t>now grouping terms</w:t>
      </w:r>
      <w:r w:rsidR="002A4CF9">
        <w:rPr>
          <w:sz w:val="24"/>
          <w:szCs w:val="24"/>
        </w:rPr>
        <w:t xml:space="preserve"> by operator, we have:</w:t>
      </w:r>
      <w:r w:rsidR="00EE3B3E">
        <w:rPr>
          <w:sz w:val="24"/>
          <w:szCs w:val="24"/>
        </w:rPr>
        <w:t xml:space="preserve"> </w:t>
      </w:r>
    </w:p>
    <w:p w14:paraId="5F796E91" w14:textId="64CDE06B" w:rsidR="00190031" w:rsidRDefault="00190031" w:rsidP="00043069">
      <w:pPr>
        <w:spacing w:after="0" w:line="240" w:lineRule="auto"/>
        <w:rPr>
          <w:sz w:val="24"/>
          <w:szCs w:val="24"/>
        </w:rPr>
      </w:pPr>
    </w:p>
    <w:p w14:paraId="66DC1182" w14:textId="5E78DB16" w:rsidR="001247E4" w:rsidRPr="00283433" w:rsidRDefault="00C606ED" w:rsidP="00043069">
      <w:pPr>
        <w:spacing w:after="0" w:line="240" w:lineRule="auto"/>
        <w:rPr>
          <w:sz w:val="24"/>
          <w:szCs w:val="24"/>
        </w:rPr>
      </w:pPr>
      <w:r w:rsidRPr="002A4CF9">
        <w:rPr>
          <w:position w:val="-86"/>
          <w:sz w:val="24"/>
          <w:szCs w:val="24"/>
        </w:rPr>
        <w:object w:dxaOrig="4700" w:dyaOrig="1840" w14:anchorId="276B13EC">
          <v:shape id="_x0000_i1044" type="#_x0000_t75" style="width:234.5pt;height:91.5pt" o:ole="">
            <v:imagedata r:id="rId42" o:title=""/>
          </v:shape>
          <o:OLEObject Type="Embed" ProgID="Equation.DSMT4" ShapeID="_x0000_i1044" DrawAspect="Content" ObjectID="_1727801315" r:id="rId43"/>
        </w:object>
      </w:r>
    </w:p>
    <w:p w14:paraId="49AFC065" w14:textId="7674CFB6" w:rsidR="008212AC" w:rsidRDefault="008212AC" w:rsidP="00043069">
      <w:pPr>
        <w:spacing w:after="0" w:line="240" w:lineRule="auto"/>
        <w:rPr>
          <w:rFonts w:ascii="Calibri" w:eastAsia="Times New Roman" w:hAnsi="Calibri" w:cs="Calibri"/>
          <w:noProof/>
          <w:sz w:val="24"/>
          <w:szCs w:val="24"/>
        </w:rPr>
      </w:pPr>
    </w:p>
    <w:p w14:paraId="7A515DF8" w14:textId="05F347B5" w:rsidR="008212AC" w:rsidRDefault="00F97334"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Demanding this equals -E</w:t>
      </w:r>
      <w:r>
        <w:rPr>
          <w:rFonts w:ascii="Calibri" w:eastAsia="Times New Roman" w:hAnsi="Calibri" w:cs="Calibri"/>
          <w:noProof/>
          <w:sz w:val="24"/>
          <w:szCs w:val="24"/>
          <w:vertAlign w:val="subscript"/>
        </w:rPr>
        <w:t>q</w:t>
      </w:r>
      <w:r>
        <w:rPr>
          <w:rFonts w:ascii="Calibri" w:eastAsia="Times New Roman" w:hAnsi="Calibri" w:cs="Calibri"/>
          <w:noProof/>
          <w:sz w:val="24"/>
          <w:szCs w:val="24"/>
        </w:rPr>
        <w:t>A</w:t>
      </w:r>
      <w:r>
        <w:rPr>
          <w:rFonts w:ascii="Calibri" w:eastAsia="Times New Roman" w:hAnsi="Calibri" w:cs="Calibri"/>
          <w:noProof/>
          <w:sz w:val="24"/>
          <w:szCs w:val="24"/>
          <w:vertAlign w:val="subscript"/>
        </w:rPr>
        <w:t>q</w:t>
      </w:r>
      <w:r>
        <w:rPr>
          <w:rFonts w:ascii="Calibri" w:eastAsia="Times New Roman" w:hAnsi="Calibri" w:cs="Calibri"/>
          <w:noProof/>
          <w:sz w:val="24"/>
          <w:szCs w:val="24"/>
        </w:rPr>
        <w:t xml:space="preserve"> </w:t>
      </w:r>
      <w:r w:rsidR="005D75A0">
        <w:rPr>
          <w:rFonts w:ascii="Calibri" w:eastAsia="Times New Roman" w:hAnsi="Calibri" w:cs="Calibri"/>
          <w:noProof/>
          <w:sz w:val="24"/>
          <w:szCs w:val="24"/>
        </w:rPr>
        <w:t>gives us</w:t>
      </w:r>
      <w:r>
        <w:rPr>
          <w:rFonts w:ascii="Calibri" w:eastAsia="Times New Roman" w:hAnsi="Calibri" w:cs="Calibri"/>
          <w:noProof/>
          <w:sz w:val="24"/>
          <w:szCs w:val="24"/>
        </w:rPr>
        <w:t xml:space="preserve"> four equations:</w:t>
      </w:r>
    </w:p>
    <w:p w14:paraId="06B270C6" w14:textId="069D091E" w:rsidR="001247E4" w:rsidRDefault="001247E4" w:rsidP="00043069">
      <w:pPr>
        <w:spacing w:after="0" w:line="240" w:lineRule="auto"/>
        <w:rPr>
          <w:rFonts w:ascii="Calibri" w:eastAsia="Times New Roman" w:hAnsi="Calibri" w:cs="Calibri"/>
          <w:noProof/>
          <w:sz w:val="24"/>
          <w:szCs w:val="24"/>
        </w:rPr>
      </w:pPr>
    </w:p>
    <w:p w14:paraId="51736551" w14:textId="06CF91C2" w:rsidR="001247E4" w:rsidRDefault="0033381B" w:rsidP="00043069">
      <w:pPr>
        <w:spacing w:after="0" w:line="240" w:lineRule="auto"/>
      </w:pPr>
      <w:r w:rsidRPr="00C606ED">
        <w:rPr>
          <w:position w:val="-72"/>
        </w:rPr>
        <w:object w:dxaOrig="3800" w:dyaOrig="1560" w14:anchorId="77E11596">
          <v:shape id="_x0000_i1045" type="#_x0000_t75" style="width:181.5pt;height:75.5pt" o:ole="">
            <v:imagedata r:id="rId44" o:title=""/>
          </v:shape>
          <o:OLEObject Type="Embed" ProgID="Equation.DSMT4" ShapeID="_x0000_i1045" DrawAspect="Content" ObjectID="_1727801316" r:id="rId45"/>
        </w:object>
      </w:r>
    </w:p>
    <w:p w14:paraId="07045539" w14:textId="4C46185D" w:rsidR="00F97334" w:rsidRDefault="00F97334" w:rsidP="00043069">
      <w:pPr>
        <w:spacing w:after="0" w:line="240" w:lineRule="auto"/>
      </w:pPr>
    </w:p>
    <w:p w14:paraId="588D28A8" w14:textId="322FF219" w:rsidR="00F97334" w:rsidRPr="00B25873" w:rsidRDefault="00F97334"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lastRenderedPageBreak/>
        <w:t>Maybe there’s a faster way.  But now we have a 4×4 matrix equation to diagonalize.  But looks like it separates into two separate 2×2 matrices</w:t>
      </w:r>
      <w:r w:rsidR="005D75A0">
        <w:rPr>
          <w:rFonts w:ascii="Calibri" w:eastAsia="Times New Roman" w:hAnsi="Calibri" w:cs="Calibri"/>
          <w:noProof/>
          <w:sz w:val="24"/>
          <w:szCs w:val="24"/>
        </w:rPr>
        <w:t>.</w:t>
      </w:r>
      <w:r w:rsidR="006F6DB5">
        <w:rPr>
          <w:rFonts w:ascii="Calibri" w:eastAsia="Times New Roman" w:hAnsi="Calibri" w:cs="Calibri"/>
          <w:noProof/>
          <w:sz w:val="24"/>
          <w:szCs w:val="24"/>
        </w:rPr>
        <w:t xml:space="preserve">  The α, β´ guys are self-consistent, as are the α´, β guys.  So we need to solve</w:t>
      </w:r>
      <w:r w:rsidR="00B25873">
        <w:rPr>
          <w:rFonts w:ascii="Calibri" w:eastAsia="Times New Roman" w:hAnsi="Calibri" w:cs="Calibri"/>
          <w:noProof/>
          <w:sz w:val="24"/>
          <w:szCs w:val="24"/>
        </w:rPr>
        <w:t>:</w:t>
      </w:r>
    </w:p>
    <w:p w14:paraId="08EA7662" w14:textId="25CC444D" w:rsidR="009758A5" w:rsidRDefault="009758A5" w:rsidP="00043069">
      <w:pPr>
        <w:spacing w:after="0" w:line="240" w:lineRule="auto"/>
      </w:pPr>
    </w:p>
    <w:p w14:paraId="28650861" w14:textId="70E18F89" w:rsidR="009758A5" w:rsidRDefault="00B25873" w:rsidP="00043069">
      <w:pPr>
        <w:spacing w:after="0" w:line="240" w:lineRule="auto"/>
        <w:rPr>
          <w:rFonts w:ascii="Calibri" w:eastAsia="Times New Roman" w:hAnsi="Calibri" w:cs="Calibri"/>
          <w:noProof/>
          <w:sz w:val="24"/>
          <w:szCs w:val="24"/>
        </w:rPr>
      </w:pPr>
      <w:r w:rsidRPr="00B25873">
        <w:rPr>
          <w:position w:val="-74"/>
        </w:rPr>
        <w:object w:dxaOrig="8480" w:dyaOrig="1600" w14:anchorId="2DF72B4F">
          <v:shape id="_x0000_i1046" type="#_x0000_t75" style="width:406pt;height:77pt" o:ole="">
            <v:imagedata r:id="rId46" o:title=""/>
          </v:shape>
          <o:OLEObject Type="Embed" ProgID="Equation.DSMT4" ShapeID="_x0000_i1046" DrawAspect="Content" ObjectID="_1727801317" r:id="rId47"/>
        </w:object>
      </w:r>
    </w:p>
    <w:p w14:paraId="28930452" w14:textId="2B198858" w:rsidR="00F97334" w:rsidRDefault="00F97334" w:rsidP="00043069">
      <w:pPr>
        <w:spacing w:after="0" w:line="240" w:lineRule="auto"/>
        <w:rPr>
          <w:rFonts w:ascii="Calibri" w:eastAsia="Times New Roman" w:hAnsi="Calibri" w:cs="Calibri"/>
          <w:noProof/>
          <w:sz w:val="24"/>
          <w:szCs w:val="24"/>
        </w:rPr>
      </w:pPr>
    </w:p>
    <w:p w14:paraId="5CB92007" w14:textId="4B45859E" w:rsidR="00F97334" w:rsidRDefault="00B25873"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We can find the eigenvalues of each 2×2 matrix separately.  So look at the bottom one,</w:t>
      </w:r>
    </w:p>
    <w:p w14:paraId="5AE965D1" w14:textId="0CE619EB" w:rsidR="00F97334" w:rsidRDefault="00F97334" w:rsidP="00043069">
      <w:pPr>
        <w:spacing w:after="0" w:line="240" w:lineRule="auto"/>
        <w:rPr>
          <w:rFonts w:ascii="Calibri" w:eastAsia="Times New Roman" w:hAnsi="Calibri" w:cs="Calibri"/>
          <w:noProof/>
          <w:sz w:val="24"/>
          <w:szCs w:val="24"/>
        </w:rPr>
      </w:pPr>
    </w:p>
    <w:p w14:paraId="24164696" w14:textId="070FEB49" w:rsidR="00F97334" w:rsidRDefault="006F6DB5" w:rsidP="00043069">
      <w:pPr>
        <w:spacing w:after="0" w:line="240" w:lineRule="auto"/>
      </w:pPr>
      <w:r w:rsidRPr="004E0AC3">
        <w:rPr>
          <w:position w:val="-60"/>
        </w:rPr>
        <w:object w:dxaOrig="6560" w:dyaOrig="1260" w14:anchorId="431C4B63">
          <v:shape id="_x0000_i1047" type="#_x0000_t75" style="width:313pt;height:60.5pt" o:ole="">
            <v:imagedata r:id="rId48" o:title=""/>
          </v:shape>
          <o:OLEObject Type="Embed" ProgID="Equation.DSMT4" ShapeID="_x0000_i1047" DrawAspect="Content" ObjectID="_1727801318" r:id="rId49"/>
        </w:object>
      </w:r>
    </w:p>
    <w:p w14:paraId="2AD374B2" w14:textId="0D309141" w:rsidR="004E0AC3" w:rsidRDefault="004E0AC3" w:rsidP="00043069">
      <w:pPr>
        <w:spacing w:after="0" w:line="240" w:lineRule="auto"/>
      </w:pPr>
    </w:p>
    <w:p w14:paraId="1B41341F" w14:textId="6234F82B" w:rsidR="004E0AC3" w:rsidRPr="006547F2" w:rsidRDefault="004E0AC3" w:rsidP="00043069">
      <w:pPr>
        <w:spacing w:after="0" w:line="240" w:lineRule="auto"/>
        <w:rPr>
          <w:sz w:val="24"/>
          <w:szCs w:val="24"/>
        </w:rPr>
      </w:pPr>
      <w:r w:rsidRPr="006547F2">
        <w:rPr>
          <w:sz w:val="24"/>
          <w:szCs w:val="24"/>
        </w:rPr>
        <w:t>I’ll take V´</w:t>
      </w:r>
      <w:r w:rsidRPr="006547F2">
        <w:rPr>
          <w:sz w:val="24"/>
          <w:szCs w:val="24"/>
          <w:vertAlign w:val="subscript"/>
        </w:rPr>
        <w:t>q</w:t>
      </w:r>
      <w:r w:rsidRPr="006547F2">
        <w:rPr>
          <w:sz w:val="24"/>
          <w:szCs w:val="24"/>
        </w:rPr>
        <w:t xml:space="preserve"> = V´</w:t>
      </w:r>
      <w:r w:rsidRPr="006547F2">
        <w:rPr>
          <w:sz w:val="24"/>
          <w:szCs w:val="24"/>
          <w:vertAlign w:val="subscript"/>
        </w:rPr>
        <w:t>-q</w:t>
      </w:r>
      <w:r w:rsidRPr="006547F2">
        <w:rPr>
          <w:sz w:val="24"/>
          <w:szCs w:val="24"/>
        </w:rPr>
        <w:t xml:space="preserve">, and then </w:t>
      </w:r>
      <w:r w:rsidRPr="006547F2">
        <w:rPr>
          <w:rFonts w:ascii="Calibri" w:hAnsi="Calibri" w:cs="Calibri"/>
          <w:sz w:val="24"/>
          <w:szCs w:val="24"/>
        </w:rPr>
        <w:t>ε</w:t>
      </w:r>
      <w:r w:rsidRPr="006547F2">
        <w:rPr>
          <w:sz w:val="24"/>
          <w:szCs w:val="24"/>
        </w:rPr>
        <w:t>´</w:t>
      </w:r>
      <w:r w:rsidRPr="006547F2">
        <w:rPr>
          <w:sz w:val="24"/>
          <w:szCs w:val="24"/>
          <w:vertAlign w:val="subscript"/>
        </w:rPr>
        <w:t>q</w:t>
      </w:r>
      <w:r w:rsidRPr="006547F2">
        <w:rPr>
          <w:sz w:val="24"/>
          <w:szCs w:val="24"/>
        </w:rPr>
        <w:t xml:space="preserve"> = </w:t>
      </w:r>
      <w:r w:rsidRPr="006547F2">
        <w:rPr>
          <w:rFonts w:ascii="Calibri" w:hAnsi="Calibri" w:cs="Calibri"/>
          <w:sz w:val="24"/>
          <w:szCs w:val="24"/>
        </w:rPr>
        <w:t>ε</w:t>
      </w:r>
      <w:r w:rsidRPr="006547F2">
        <w:rPr>
          <w:sz w:val="24"/>
          <w:szCs w:val="24"/>
        </w:rPr>
        <w:t>´</w:t>
      </w:r>
      <w:r w:rsidRPr="006547F2">
        <w:rPr>
          <w:sz w:val="24"/>
          <w:szCs w:val="24"/>
          <w:vertAlign w:val="subscript"/>
        </w:rPr>
        <w:t>-q</w:t>
      </w:r>
      <w:r w:rsidRPr="006547F2">
        <w:rPr>
          <w:sz w:val="24"/>
          <w:szCs w:val="24"/>
        </w:rPr>
        <w:t xml:space="preserve"> as well.  Then,</w:t>
      </w:r>
    </w:p>
    <w:p w14:paraId="25216C27" w14:textId="0E3EE88A" w:rsidR="004E0AC3" w:rsidRDefault="004E0AC3" w:rsidP="00043069">
      <w:pPr>
        <w:spacing w:after="0" w:line="240" w:lineRule="auto"/>
      </w:pPr>
    </w:p>
    <w:p w14:paraId="1E6BBDD7" w14:textId="25A71068" w:rsidR="004E0AC3" w:rsidRDefault="00F82E86" w:rsidP="00043069">
      <w:pPr>
        <w:spacing w:after="0" w:line="240" w:lineRule="auto"/>
      </w:pPr>
      <w:r w:rsidRPr="00F82E86">
        <w:rPr>
          <w:position w:val="-36"/>
        </w:rPr>
        <w:object w:dxaOrig="3780" w:dyaOrig="840" w14:anchorId="57791B2A">
          <v:shape id="_x0000_i1048" type="#_x0000_t75" style="width:181pt;height:40.5pt" o:ole="">
            <v:imagedata r:id="rId50" o:title=""/>
          </v:shape>
          <o:OLEObject Type="Embed" ProgID="Equation.DSMT4" ShapeID="_x0000_i1048" DrawAspect="Content" ObjectID="_1727801319" r:id="rId51"/>
        </w:object>
      </w:r>
    </w:p>
    <w:p w14:paraId="152D2A0B" w14:textId="00B2ADAF" w:rsidR="00F82E86" w:rsidRDefault="00F82E86" w:rsidP="00043069">
      <w:pPr>
        <w:spacing w:after="0" w:line="240" w:lineRule="auto"/>
      </w:pPr>
    </w:p>
    <w:p w14:paraId="61BDC333" w14:textId="5A339A99" w:rsidR="00F82E86" w:rsidRPr="006547F2" w:rsidRDefault="00F82E86" w:rsidP="00043069">
      <w:pPr>
        <w:spacing w:after="0" w:line="240" w:lineRule="auto"/>
        <w:rPr>
          <w:sz w:val="24"/>
          <w:szCs w:val="24"/>
        </w:rPr>
      </w:pPr>
      <w:r w:rsidRPr="006547F2">
        <w:rPr>
          <w:sz w:val="24"/>
          <w:szCs w:val="24"/>
        </w:rPr>
        <w:t>So we have:</w:t>
      </w:r>
    </w:p>
    <w:p w14:paraId="08BEC543" w14:textId="19A2617A" w:rsidR="00F82E86" w:rsidRDefault="00F82E86" w:rsidP="00043069">
      <w:pPr>
        <w:spacing w:after="0" w:line="240" w:lineRule="auto"/>
      </w:pPr>
    </w:p>
    <w:p w14:paraId="05823966" w14:textId="2CF18FA1" w:rsidR="00F82E86" w:rsidRDefault="00EB78A5" w:rsidP="00043069">
      <w:pPr>
        <w:spacing w:after="0" w:line="240" w:lineRule="auto"/>
      </w:pPr>
      <w:r w:rsidRPr="00F82E86">
        <w:rPr>
          <w:position w:val="-16"/>
        </w:rPr>
        <w:object w:dxaOrig="2240" w:dyaOrig="480" w14:anchorId="30C0DB02">
          <v:shape id="_x0000_i1049" type="#_x0000_t75" style="width:106.5pt;height:23.5pt" o:ole="" filled="t" fillcolor="#cfc">
            <v:imagedata r:id="rId52" o:title=""/>
          </v:shape>
          <o:OLEObject Type="Embed" ProgID="Equation.DSMT4" ShapeID="_x0000_i1049" DrawAspect="Content" ObjectID="_1727801320" r:id="rId53"/>
        </w:object>
      </w:r>
    </w:p>
    <w:p w14:paraId="6001C8F2" w14:textId="3F86DBC8" w:rsidR="00F67955" w:rsidRDefault="00F67955" w:rsidP="00043069">
      <w:pPr>
        <w:spacing w:after="0" w:line="240" w:lineRule="auto"/>
        <w:rPr>
          <w:rFonts w:ascii="Calibri" w:eastAsia="Times New Roman" w:hAnsi="Calibri" w:cs="Calibri"/>
          <w:sz w:val="24"/>
          <w:szCs w:val="24"/>
        </w:rPr>
      </w:pPr>
    </w:p>
    <w:p w14:paraId="24858CA2" w14:textId="155C539E" w:rsidR="004335F9" w:rsidRDefault="00C516C7" w:rsidP="0052375B">
      <w:pPr>
        <w:spacing w:after="0" w:line="240" w:lineRule="auto"/>
        <w:rPr>
          <w:rFonts w:ascii="Calibri" w:eastAsia="Times New Roman" w:hAnsi="Calibri" w:cs="Calibri"/>
          <w:sz w:val="24"/>
          <w:szCs w:val="24"/>
        </w:rPr>
      </w:pPr>
      <w:r w:rsidRPr="00C516C7">
        <w:rPr>
          <w:rFonts w:ascii="Calibri" w:eastAsia="Times New Roman" w:hAnsi="Calibri" w:cs="Calibri"/>
          <w:sz w:val="24"/>
          <w:szCs w:val="24"/>
        </w:rPr>
        <w:t xml:space="preserve">Might note that this spectrum was also found for the case of particles interacting via </w:t>
      </w:r>
      <w:r w:rsidR="003444A1">
        <w:rPr>
          <w:rFonts w:ascii="Calibri" w:eastAsia="Times New Roman" w:hAnsi="Calibri" w:cs="Calibri"/>
          <w:sz w:val="24"/>
          <w:szCs w:val="24"/>
        </w:rPr>
        <w:t xml:space="preserve">a </w:t>
      </w:r>
      <w:r w:rsidRPr="00C516C7">
        <w:rPr>
          <w:rFonts w:ascii="Calibri" w:eastAsia="Times New Roman" w:hAnsi="Calibri" w:cs="Calibri"/>
          <w:sz w:val="24"/>
          <w:szCs w:val="24"/>
        </w:rPr>
        <w:t xml:space="preserve">δ function in 1D.  </w:t>
      </w:r>
      <w:r w:rsidR="009758A5" w:rsidRPr="00C516C7">
        <w:rPr>
          <w:rFonts w:ascii="Calibri" w:eastAsia="Times New Roman" w:hAnsi="Calibri" w:cs="Calibri"/>
          <w:sz w:val="24"/>
          <w:szCs w:val="24"/>
        </w:rPr>
        <w:t>If</w:t>
      </w:r>
      <w:r w:rsidR="009758A5">
        <w:rPr>
          <w:rFonts w:ascii="Calibri" w:eastAsia="Times New Roman" w:hAnsi="Calibri" w:cs="Calibri"/>
          <w:sz w:val="24"/>
          <w:szCs w:val="24"/>
        </w:rPr>
        <w:t xml:space="preserve"> we had used the top matrix equation, we can see we’d have obtained the same result.  </w:t>
      </w:r>
      <w:r w:rsidR="004335F9">
        <w:rPr>
          <w:rFonts w:ascii="Calibri" w:eastAsia="Times New Roman" w:hAnsi="Calibri" w:cs="Calibri"/>
          <w:sz w:val="24"/>
          <w:szCs w:val="24"/>
        </w:rPr>
        <w:t xml:space="preserve">What are the eigenvectors?  </w:t>
      </w:r>
      <w:r w:rsidR="009758A5">
        <w:rPr>
          <w:rFonts w:ascii="Calibri" w:eastAsia="Times New Roman" w:hAnsi="Calibri" w:cs="Calibri"/>
          <w:sz w:val="24"/>
          <w:szCs w:val="24"/>
        </w:rPr>
        <w:t>Well it seems there could be four different ones, since our overall matrix is 4D</w:t>
      </w:r>
      <w:r w:rsidR="00793657">
        <w:rPr>
          <w:rFonts w:ascii="Calibri" w:eastAsia="Times New Roman" w:hAnsi="Calibri" w:cs="Calibri"/>
          <w:sz w:val="24"/>
          <w:szCs w:val="24"/>
        </w:rPr>
        <w:t>.</w:t>
      </w:r>
      <w:r w:rsidR="009758A5">
        <w:rPr>
          <w:rFonts w:ascii="Calibri" w:eastAsia="Times New Roman" w:hAnsi="Calibri" w:cs="Calibri"/>
          <w:sz w:val="24"/>
          <w:szCs w:val="24"/>
        </w:rPr>
        <w:t xml:space="preserve">  Of course our matrix isn’t Hermitian, so it might be that there aren’t four separate ones</w:t>
      </w:r>
      <w:r w:rsidR="00793657">
        <w:rPr>
          <w:rFonts w:ascii="Calibri" w:eastAsia="Times New Roman" w:hAnsi="Calibri" w:cs="Calibri"/>
          <w:sz w:val="24"/>
          <w:szCs w:val="24"/>
        </w:rPr>
        <w:t>?</w:t>
      </w:r>
      <w:r w:rsidR="009758A5">
        <w:rPr>
          <w:rFonts w:ascii="Calibri" w:eastAsia="Times New Roman" w:hAnsi="Calibri" w:cs="Calibri"/>
          <w:sz w:val="24"/>
          <w:szCs w:val="24"/>
        </w:rPr>
        <w:t xml:space="preserve">  Well, I suppose we can also rule out the negative energy solution, and so that means there could </w:t>
      </w:r>
      <w:r w:rsidR="00793657">
        <w:rPr>
          <w:rFonts w:ascii="Calibri" w:eastAsia="Times New Roman" w:hAnsi="Calibri" w:cs="Calibri"/>
          <w:sz w:val="24"/>
          <w:szCs w:val="24"/>
        </w:rPr>
        <w:t xml:space="preserve">only </w:t>
      </w:r>
      <w:r w:rsidR="009758A5">
        <w:rPr>
          <w:rFonts w:ascii="Calibri" w:eastAsia="Times New Roman" w:hAnsi="Calibri" w:cs="Calibri"/>
          <w:sz w:val="24"/>
          <w:szCs w:val="24"/>
        </w:rPr>
        <w:t xml:space="preserve">be two separate eigenvectors.  </w:t>
      </w:r>
      <w:r w:rsidR="00793657">
        <w:rPr>
          <w:rFonts w:ascii="Calibri" w:eastAsia="Times New Roman" w:hAnsi="Calibri" w:cs="Calibri"/>
          <w:sz w:val="24"/>
          <w:szCs w:val="24"/>
        </w:rPr>
        <w:t xml:space="preserve">Well </w:t>
      </w:r>
      <w:r w:rsidR="00431D43">
        <w:rPr>
          <w:rFonts w:ascii="Calibri" w:eastAsia="Times New Roman" w:hAnsi="Calibri" w:cs="Calibri"/>
          <w:sz w:val="24"/>
          <w:szCs w:val="24"/>
        </w:rPr>
        <w:t>I’ll start with the bottom guy again,</w:t>
      </w:r>
    </w:p>
    <w:p w14:paraId="2FCF4FB0" w14:textId="77777777" w:rsidR="004335F9" w:rsidRDefault="004335F9" w:rsidP="0052375B">
      <w:pPr>
        <w:spacing w:after="0" w:line="240" w:lineRule="auto"/>
        <w:rPr>
          <w:rFonts w:ascii="Calibri" w:eastAsia="Times New Roman" w:hAnsi="Calibri" w:cs="Calibri"/>
          <w:sz w:val="24"/>
          <w:szCs w:val="24"/>
        </w:rPr>
      </w:pPr>
    </w:p>
    <w:p w14:paraId="4EED8E86" w14:textId="4710386F" w:rsidR="004335F9" w:rsidRDefault="00431D43" w:rsidP="0052375B">
      <w:pPr>
        <w:spacing w:after="0" w:line="240" w:lineRule="auto"/>
        <w:rPr>
          <w:rFonts w:ascii="Calibri" w:eastAsia="Times New Roman" w:hAnsi="Calibri" w:cs="Calibri"/>
          <w:sz w:val="24"/>
          <w:szCs w:val="24"/>
        </w:rPr>
      </w:pPr>
      <w:r w:rsidRPr="00431D43">
        <w:rPr>
          <w:position w:val="-32"/>
        </w:rPr>
        <w:object w:dxaOrig="4400" w:dyaOrig="760" w14:anchorId="039229B5">
          <v:shape id="_x0000_i1050" type="#_x0000_t75" style="width:210.5pt;height:36.5pt" o:ole="">
            <v:imagedata r:id="rId54" o:title=""/>
          </v:shape>
          <o:OLEObject Type="Embed" ProgID="Equation.DSMT4" ShapeID="_x0000_i1050" DrawAspect="Content" ObjectID="_1727801321" r:id="rId55"/>
        </w:object>
      </w:r>
    </w:p>
    <w:p w14:paraId="52B1A19F" w14:textId="2CA4BB1A" w:rsidR="004335F9" w:rsidRDefault="004335F9" w:rsidP="0052375B">
      <w:pPr>
        <w:spacing w:after="0" w:line="240" w:lineRule="auto"/>
        <w:rPr>
          <w:rFonts w:ascii="Calibri" w:eastAsia="Times New Roman" w:hAnsi="Calibri" w:cs="Calibri"/>
          <w:sz w:val="24"/>
          <w:szCs w:val="24"/>
        </w:rPr>
      </w:pPr>
    </w:p>
    <w:p w14:paraId="46AA9E2D" w14:textId="798E10F5" w:rsidR="004335F9" w:rsidRDefault="004335F9" w:rsidP="0052375B">
      <w:pPr>
        <w:spacing w:after="0" w:line="240" w:lineRule="auto"/>
        <w:rPr>
          <w:rFonts w:ascii="Calibri" w:eastAsia="Times New Roman" w:hAnsi="Calibri" w:cs="Calibri"/>
          <w:sz w:val="24"/>
          <w:szCs w:val="24"/>
        </w:rPr>
      </w:pPr>
      <w:r>
        <w:rPr>
          <w:rFonts w:ascii="Calibri" w:eastAsia="Times New Roman" w:hAnsi="Calibri" w:cs="Calibri"/>
          <w:sz w:val="24"/>
          <w:szCs w:val="24"/>
        </w:rPr>
        <w:t>We can eliminate one of the rows (let’s do bottom one) due to linear dependence, and then have our un-normalized eigenvector would be:</w:t>
      </w:r>
    </w:p>
    <w:p w14:paraId="2980280E" w14:textId="348D7D19" w:rsidR="004335F9" w:rsidRDefault="004335F9" w:rsidP="0052375B">
      <w:pPr>
        <w:spacing w:after="0" w:line="240" w:lineRule="auto"/>
        <w:rPr>
          <w:rFonts w:ascii="Calibri" w:eastAsia="Times New Roman" w:hAnsi="Calibri" w:cs="Calibri"/>
          <w:sz w:val="24"/>
          <w:szCs w:val="24"/>
        </w:rPr>
      </w:pPr>
    </w:p>
    <w:p w14:paraId="33050405" w14:textId="429F9DF9" w:rsidR="004335F9" w:rsidRDefault="00EB78A5" w:rsidP="0052375B">
      <w:pPr>
        <w:spacing w:after="0" w:line="240" w:lineRule="auto"/>
      </w:pPr>
      <w:r w:rsidRPr="004335F9">
        <w:rPr>
          <w:position w:val="-150"/>
        </w:rPr>
        <w:object w:dxaOrig="6940" w:dyaOrig="2380" w14:anchorId="125CB1CF">
          <v:shape id="_x0000_i1051" type="#_x0000_t75" style="width:332pt;height:114.5pt" o:ole="">
            <v:imagedata r:id="rId56" o:title=""/>
          </v:shape>
          <o:OLEObject Type="Embed" ProgID="Equation.DSMT4" ShapeID="_x0000_i1051" DrawAspect="Content" ObjectID="_1727801322" r:id="rId57"/>
        </w:object>
      </w:r>
    </w:p>
    <w:p w14:paraId="0C04A32B" w14:textId="28F45428" w:rsidR="00793657" w:rsidRDefault="00793657" w:rsidP="0052375B">
      <w:pPr>
        <w:spacing w:after="0" w:line="240" w:lineRule="auto"/>
      </w:pPr>
    </w:p>
    <w:p w14:paraId="404D4A76" w14:textId="282DB002" w:rsidR="00793657" w:rsidRDefault="001D548E" w:rsidP="0052375B">
      <w:pPr>
        <w:spacing w:after="0" w:line="240" w:lineRule="auto"/>
      </w:pPr>
      <w:r>
        <w:t>Using,</w:t>
      </w:r>
    </w:p>
    <w:p w14:paraId="7BC61656" w14:textId="7953EABC" w:rsidR="001D548E" w:rsidRDefault="001D548E" w:rsidP="0052375B">
      <w:pPr>
        <w:spacing w:after="0" w:line="240" w:lineRule="auto"/>
      </w:pPr>
    </w:p>
    <w:p w14:paraId="23611420" w14:textId="68BC52E3" w:rsidR="001D548E" w:rsidRDefault="00EB78A5" w:rsidP="0052375B">
      <w:pPr>
        <w:spacing w:after="0" w:line="240" w:lineRule="auto"/>
      </w:pPr>
      <w:r w:rsidRPr="001D548E">
        <w:rPr>
          <w:position w:val="-34"/>
        </w:rPr>
        <w:object w:dxaOrig="5400" w:dyaOrig="780" w14:anchorId="72F907CD">
          <v:shape id="_x0000_i1052" type="#_x0000_t75" style="width:270pt;height:39pt" o:ole="">
            <v:imagedata r:id="rId58" o:title=""/>
          </v:shape>
          <o:OLEObject Type="Embed" ProgID="Equation.DSMT4" ShapeID="_x0000_i1052" DrawAspect="Content" ObjectID="_1727801323" r:id="rId59"/>
        </w:object>
      </w:r>
    </w:p>
    <w:p w14:paraId="222778BF" w14:textId="5F4FF580" w:rsidR="001D548E" w:rsidRDefault="001D548E" w:rsidP="0052375B">
      <w:pPr>
        <w:spacing w:after="0" w:line="240" w:lineRule="auto"/>
      </w:pPr>
    </w:p>
    <w:p w14:paraId="198A1F98" w14:textId="62DE0CD0" w:rsidR="001D548E" w:rsidRDefault="001D548E" w:rsidP="0052375B">
      <w:pPr>
        <w:spacing w:after="0" w:line="240" w:lineRule="auto"/>
      </w:pPr>
      <w:r>
        <w:t>This simplifies to:</w:t>
      </w:r>
    </w:p>
    <w:p w14:paraId="50A05D22" w14:textId="77777777" w:rsidR="00793657" w:rsidRDefault="00793657" w:rsidP="0052375B">
      <w:pPr>
        <w:spacing w:after="0" w:line="240" w:lineRule="auto"/>
      </w:pPr>
    </w:p>
    <w:p w14:paraId="1C0E1797" w14:textId="020AEB41" w:rsidR="004335F9" w:rsidRDefault="001D548E" w:rsidP="0052375B">
      <w:pPr>
        <w:spacing w:after="0" w:line="240" w:lineRule="auto"/>
      </w:pPr>
      <w:r w:rsidRPr="001D548E">
        <w:rPr>
          <w:position w:val="-88"/>
        </w:rPr>
        <w:object w:dxaOrig="10939" w:dyaOrig="1880" w14:anchorId="05F700A5">
          <v:shape id="_x0000_i1053" type="#_x0000_t75" style="width:523pt;height:90pt" o:ole="">
            <v:imagedata r:id="rId60" o:title=""/>
          </v:shape>
          <o:OLEObject Type="Embed" ProgID="Equation.DSMT4" ShapeID="_x0000_i1053" DrawAspect="Content" ObjectID="_1727801324" r:id="rId61"/>
        </w:object>
      </w:r>
    </w:p>
    <w:p w14:paraId="77EFDF5F" w14:textId="77777777" w:rsidR="001D548E" w:rsidRDefault="001D548E" w:rsidP="0052375B">
      <w:pPr>
        <w:spacing w:after="0" w:line="240" w:lineRule="auto"/>
      </w:pPr>
    </w:p>
    <w:p w14:paraId="573A877B" w14:textId="254A5625" w:rsidR="004335F9" w:rsidRDefault="001D548E" w:rsidP="0052375B">
      <w:pPr>
        <w:spacing w:after="0" w:line="240" w:lineRule="auto"/>
      </w:pPr>
      <w:r>
        <w:t>And so the normalized eigenvector becomes:</w:t>
      </w:r>
    </w:p>
    <w:p w14:paraId="2FD79B87" w14:textId="7D765036" w:rsidR="001D548E" w:rsidRDefault="001D548E" w:rsidP="0052375B">
      <w:pPr>
        <w:spacing w:after="0" w:line="240" w:lineRule="auto"/>
      </w:pPr>
    </w:p>
    <w:p w14:paraId="3EF018B9" w14:textId="3920386C" w:rsidR="001D548E" w:rsidRPr="00793657" w:rsidRDefault="001D548E" w:rsidP="0052375B">
      <w:pPr>
        <w:spacing w:after="0" w:line="240" w:lineRule="auto"/>
      </w:pPr>
      <w:r w:rsidRPr="001D548E">
        <w:rPr>
          <w:position w:val="-40"/>
        </w:rPr>
        <w:object w:dxaOrig="6619" w:dyaOrig="840" w14:anchorId="3D196E16">
          <v:shape id="_x0000_i1054" type="#_x0000_t75" style="width:317pt;height:40.5pt" o:ole="">
            <v:imagedata r:id="rId62" o:title=""/>
          </v:shape>
          <o:OLEObject Type="Embed" ProgID="Equation.DSMT4" ShapeID="_x0000_i1054" DrawAspect="Content" ObjectID="_1727801325" r:id="rId63"/>
        </w:object>
      </w:r>
    </w:p>
    <w:p w14:paraId="2CD75AB3" w14:textId="5CBF4F6E" w:rsidR="004335F9" w:rsidRDefault="004335F9" w:rsidP="0052375B">
      <w:pPr>
        <w:spacing w:after="0" w:line="240" w:lineRule="auto"/>
        <w:rPr>
          <w:rFonts w:ascii="Calibri" w:eastAsia="Times New Roman" w:hAnsi="Calibri" w:cs="Calibri"/>
          <w:sz w:val="24"/>
          <w:szCs w:val="24"/>
        </w:rPr>
      </w:pPr>
    </w:p>
    <w:p w14:paraId="325716F6" w14:textId="61D79E1D" w:rsidR="004335F9" w:rsidRPr="00272CEA" w:rsidRDefault="001D548E" w:rsidP="0052375B">
      <w:pPr>
        <w:spacing w:after="0" w:line="240" w:lineRule="auto"/>
        <w:rPr>
          <w:rFonts w:ascii="Calibri" w:eastAsia="Times New Roman" w:hAnsi="Calibri" w:cs="Calibri"/>
        </w:rPr>
      </w:pPr>
      <w:r w:rsidRPr="00272CEA">
        <w:rPr>
          <w:rFonts w:ascii="Calibri" w:eastAsia="Times New Roman" w:hAnsi="Calibri" w:cs="Calibri"/>
        </w:rPr>
        <w:t>So we have the α</w:t>
      </w:r>
      <w:r w:rsidRPr="00272CEA">
        <w:rPr>
          <w:rFonts w:ascii="Calibri" w:eastAsia="Times New Roman" w:hAnsi="Calibri" w:cs="Calibri"/>
          <w:vertAlign w:val="subscript"/>
        </w:rPr>
        <w:t>q</w:t>
      </w:r>
      <w:r w:rsidRPr="00272CEA">
        <w:rPr>
          <w:rFonts w:ascii="Calibri" w:eastAsia="Times New Roman" w:hAnsi="Calibri" w:cs="Calibri"/>
        </w:rPr>
        <w:t xml:space="preserve"> and β´</w:t>
      </w:r>
      <w:r w:rsidRPr="00272CEA">
        <w:rPr>
          <w:rFonts w:ascii="Calibri" w:eastAsia="Times New Roman" w:hAnsi="Calibri" w:cs="Calibri"/>
          <w:vertAlign w:val="subscript"/>
        </w:rPr>
        <w:t>-q</w:t>
      </w:r>
      <w:r w:rsidRPr="00272CEA">
        <w:rPr>
          <w:rFonts w:ascii="Calibri" w:eastAsia="Times New Roman" w:hAnsi="Calibri" w:cs="Calibri"/>
        </w:rPr>
        <w:t xml:space="preserve"> coefficients of A</w:t>
      </w:r>
      <w:r w:rsidRPr="00272CEA">
        <w:rPr>
          <w:rFonts w:ascii="Calibri" w:eastAsia="Times New Roman" w:hAnsi="Calibri" w:cs="Calibri"/>
          <w:vertAlign w:val="subscript"/>
        </w:rPr>
        <w:t>q</w:t>
      </w:r>
      <w:r w:rsidRPr="00272CEA">
        <w:rPr>
          <w:rFonts w:ascii="Calibri" w:eastAsia="Times New Roman" w:hAnsi="Calibri" w:cs="Calibri"/>
        </w:rPr>
        <w:t>.  And it seems that people just set the α´</w:t>
      </w:r>
      <w:r w:rsidRPr="00272CEA">
        <w:rPr>
          <w:rFonts w:ascii="Calibri" w:eastAsia="Times New Roman" w:hAnsi="Calibri" w:cs="Calibri"/>
          <w:vertAlign w:val="subscript"/>
        </w:rPr>
        <w:t>-q</w:t>
      </w:r>
      <w:r w:rsidRPr="00272CEA">
        <w:rPr>
          <w:rFonts w:ascii="Calibri" w:eastAsia="Times New Roman" w:hAnsi="Calibri" w:cs="Calibri"/>
        </w:rPr>
        <w:t xml:space="preserve"> and β</w:t>
      </w:r>
      <w:r w:rsidRPr="00272CEA">
        <w:rPr>
          <w:rFonts w:ascii="Calibri" w:eastAsia="Times New Roman" w:hAnsi="Calibri" w:cs="Calibri"/>
          <w:vertAlign w:val="subscript"/>
        </w:rPr>
        <w:t>q</w:t>
      </w:r>
      <w:r w:rsidRPr="00272CEA">
        <w:rPr>
          <w:rFonts w:ascii="Calibri" w:eastAsia="Times New Roman" w:hAnsi="Calibri" w:cs="Calibri"/>
        </w:rPr>
        <w:t xml:space="preserve"> coefficients to zero?  This is logically possible as it satisfies the equations.  So we say:</w:t>
      </w:r>
    </w:p>
    <w:p w14:paraId="5287AA74" w14:textId="39A31702" w:rsidR="004335F9" w:rsidRPr="00272CEA" w:rsidRDefault="004335F9" w:rsidP="0052375B">
      <w:pPr>
        <w:spacing w:after="0" w:line="240" w:lineRule="auto"/>
        <w:rPr>
          <w:rFonts w:ascii="Calibri" w:eastAsia="Times New Roman" w:hAnsi="Calibri" w:cs="Calibri"/>
        </w:rPr>
      </w:pPr>
    </w:p>
    <w:p w14:paraId="40B66CA9" w14:textId="4D06CDFA" w:rsidR="004335F9" w:rsidRPr="00272CEA" w:rsidRDefault="001D548E" w:rsidP="0052375B">
      <w:pPr>
        <w:spacing w:after="0" w:line="240" w:lineRule="auto"/>
        <w:rPr>
          <w:rFonts w:ascii="Calibri" w:eastAsia="Times New Roman" w:hAnsi="Calibri" w:cs="Calibri"/>
        </w:rPr>
      </w:pPr>
      <w:r w:rsidRPr="00272CEA">
        <w:rPr>
          <w:rFonts w:ascii="Calibri" w:eastAsia="Times New Roman" w:hAnsi="Calibri" w:cs="Calibri"/>
          <w:noProof/>
          <w:position w:val="-56"/>
        </w:rPr>
        <w:object w:dxaOrig="4459" w:dyaOrig="1240" w14:anchorId="31736D6E">
          <v:shape id="_x0000_i1055" type="#_x0000_t75" style="width:223.5pt;height:62pt" o:ole="" filled="t" fillcolor="#cfc">
            <v:imagedata r:id="rId64" o:title=""/>
          </v:shape>
          <o:OLEObject Type="Embed" ProgID="Equation.DSMT4" ShapeID="_x0000_i1055" DrawAspect="Content" ObjectID="_1727801326" r:id="rId65"/>
        </w:object>
      </w:r>
    </w:p>
    <w:p w14:paraId="56CA432F" w14:textId="288040B6" w:rsidR="004335F9" w:rsidRPr="00272CEA" w:rsidRDefault="004335F9" w:rsidP="0052375B">
      <w:pPr>
        <w:spacing w:after="0" w:line="240" w:lineRule="auto"/>
        <w:rPr>
          <w:rFonts w:ascii="Calibri" w:eastAsia="Times New Roman" w:hAnsi="Calibri" w:cs="Calibri"/>
        </w:rPr>
      </w:pPr>
    </w:p>
    <w:p w14:paraId="7A377272" w14:textId="78EE7150" w:rsidR="00D43E65" w:rsidRPr="00272CEA" w:rsidRDefault="00D43E65" w:rsidP="00D43E65">
      <w:pPr>
        <w:spacing w:after="0" w:line="240" w:lineRule="auto"/>
        <w:rPr>
          <w:rFonts w:ascii="Calibri" w:eastAsia="Times New Roman" w:hAnsi="Calibri" w:cs="Calibri"/>
        </w:rPr>
      </w:pPr>
      <w:r w:rsidRPr="00272CEA">
        <w:rPr>
          <w:rFonts w:ascii="Calibri" w:eastAsia="Times New Roman" w:hAnsi="Calibri" w:cs="Calibri"/>
        </w:rPr>
        <w:t xml:space="preserve">and </w:t>
      </w:r>
      <w:r w:rsidR="001D548E" w:rsidRPr="00272CEA">
        <w:rPr>
          <w:rFonts w:ascii="Calibri" w:eastAsia="Times New Roman" w:hAnsi="Calibri" w:cs="Calibri"/>
        </w:rPr>
        <w:t xml:space="preserve">so we </w:t>
      </w:r>
      <w:r w:rsidRPr="00272CEA">
        <w:rPr>
          <w:rFonts w:ascii="Calibri" w:eastAsia="Times New Roman" w:hAnsi="Calibri" w:cs="Calibri"/>
        </w:rPr>
        <w:t>can say (sans perhaps a constant I’m neglecting),</w:t>
      </w:r>
      <w:r w:rsidR="007267F3" w:rsidRPr="00272CEA">
        <w:rPr>
          <w:rFonts w:ascii="Calibri" w:eastAsia="Times New Roman" w:hAnsi="Calibri" w:cs="Calibri"/>
        </w:rPr>
        <w:t xml:space="preserve"> </w:t>
      </w:r>
    </w:p>
    <w:p w14:paraId="3C2E6C5C" w14:textId="77777777" w:rsidR="00D43E65" w:rsidRDefault="00D43E65" w:rsidP="00D43E65">
      <w:pPr>
        <w:spacing w:after="0" w:line="240" w:lineRule="auto"/>
        <w:rPr>
          <w:rFonts w:ascii="Calibri" w:eastAsia="Times New Roman" w:hAnsi="Calibri" w:cs="Calibri"/>
          <w:sz w:val="24"/>
          <w:szCs w:val="24"/>
        </w:rPr>
      </w:pPr>
    </w:p>
    <w:p w14:paraId="5BFFE375" w14:textId="1E216228" w:rsidR="00D43E65" w:rsidRDefault="00EB78A5" w:rsidP="00D43E65">
      <w:pPr>
        <w:spacing w:after="0" w:line="240" w:lineRule="auto"/>
        <w:rPr>
          <w:rFonts w:ascii="Calibri" w:eastAsia="Times New Roman" w:hAnsi="Calibri" w:cs="Calibri"/>
          <w:sz w:val="24"/>
          <w:szCs w:val="24"/>
        </w:rPr>
      </w:pPr>
      <w:r w:rsidRPr="001D548E">
        <w:rPr>
          <w:rFonts w:ascii="Calibri" w:eastAsia="Times New Roman" w:hAnsi="Calibri" w:cs="Calibri"/>
          <w:position w:val="-40"/>
          <w:sz w:val="24"/>
          <w:szCs w:val="24"/>
        </w:rPr>
        <w:object w:dxaOrig="10240" w:dyaOrig="780" w14:anchorId="3A5F6F23">
          <v:shape id="_x0000_i1056" type="#_x0000_t75" style="width:510.5pt;height:39pt" o:ole="" filled="t" fillcolor="#cfc">
            <v:imagedata r:id="rId66" o:title=""/>
          </v:shape>
          <o:OLEObject Type="Embed" ProgID="Equation.DSMT4" ShapeID="_x0000_i1056" DrawAspect="Content" ObjectID="_1727801327" r:id="rId67"/>
        </w:object>
      </w:r>
      <w:r w:rsidR="00D43E65">
        <w:rPr>
          <w:rFonts w:ascii="Calibri" w:eastAsia="Times New Roman" w:hAnsi="Calibri" w:cs="Calibri"/>
          <w:sz w:val="24"/>
          <w:szCs w:val="24"/>
        </w:rPr>
        <w:t xml:space="preserve"> </w:t>
      </w:r>
    </w:p>
    <w:p w14:paraId="7C6F4425" w14:textId="68994680" w:rsidR="004335F9" w:rsidRPr="003444A1" w:rsidRDefault="004335F9" w:rsidP="0052375B">
      <w:pPr>
        <w:spacing w:after="0" w:line="240" w:lineRule="auto"/>
        <w:rPr>
          <w:rFonts w:ascii="Calibri" w:eastAsia="Times New Roman" w:hAnsi="Calibri" w:cs="Calibri"/>
        </w:rPr>
      </w:pPr>
    </w:p>
    <w:p w14:paraId="185883AC" w14:textId="267E1445" w:rsidR="00043069" w:rsidRPr="003444A1" w:rsidRDefault="00F82E86" w:rsidP="0052375B">
      <w:pPr>
        <w:spacing w:after="0" w:line="240" w:lineRule="auto"/>
        <w:rPr>
          <w:rFonts w:ascii="Calibri" w:eastAsia="Times New Roman" w:hAnsi="Calibri" w:cs="Calibri"/>
        </w:rPr>
      </w:pPr>
      <w:r w:rsidRPr="003444A1">
        <w:rPr>
          <w:rFonts w:ascii="Calibri" w:eastAsia="Times New Roman" w:hAnsi="Calibri" w:cs="Calibri"/>
        </w:rPr>
        <w:t xml:space="preserve">We still have a problem though, because </w:t>
      </w:r>
      <w:r w:rsidR="00043069" w:rsidRPr="003444A1">
        <w:rPr>
          <w:rFonts w:ascii="Calibri" w:eastAsia="Times New Roman" w:hAnsi="Calibri" w:cs="Calibri"/>
        </w:rPr>
        <w:t>V</w:t>
      </w:r>
      <w:r w:rsidRPr="003444A1">
        <w:rPr>
          <w:rFonts w:ascii="Calibri" w:eastAsia="Times New Roman" w:hAnsi="Calibri" w:cs="Calibri"/>
          <w:vertAlign w:val="subscript"/>
        </w:rPr>
        <w:t>2</w:t>
      </w:r>
      <w:r w:rsidR="00043069" w:rsidRPr="003444A1">
        <w:rPr>
          <w:rFonts w:ascii="Calibri" w:eastAsia="Times New Roman" w:hAnsi="Calibri" w:cs="Calibri"/>
        </w:rPr>
        <w:t xml:space="preserve">(k) isn’t defined.  We have to replace V(k) with T(k).  </w:t>
      </w:r>
      <w:r w:rsidR="0052375B" w:rsidRPr="003444A1">
        <w:rPr>
          <w:rFonts w:ascii="Calibri" w:eastAsia="Times New Roman" w:hAnsi="Calibri" w:cs="Calibri"/>
        </w:rPr>
        <w:t xml:space="preserve">He basically argues that V(k) should be a constant, i.e., that we can use a delta function approximation to </w:t>
      </w:r>
      <w:r w:rsidR="0052375B" w:rsidRPr="003444A1">
        <w:rPr>
          <w:rFonts w:ascii="Calibri" w:eastAsia="Times New Roman" w:hAnsi="Calibri" w:cs="Calibri"/>
        </w:rPr>
        <w:lastRenderedPageBreak/>
        <w:t xml:space="preserve">V(r).  </w:t>
      </w:r>
      <w:r w:rsidR="00FA3114" w:rsidRPr="003444A1">
        <w:rPr>
          <w:rFonts w:ascii="Calibri" w:eastAsia="Times New Roman" w:hAnsi="Calibri" w:cs="Calibri"/>
        </w:rPr>
        <w:t>And w</w:t>
      </w:r>
      <w:r w:rsidR="0052375B" w:rsidRPr="003444A1">
        <w:rPr>
          <w:rFonts w:ascii="Calibri" w:eastAsia="Times New Roman" w:hAnsi="Calibri" w:cs="Calibri"/>
        </w:rPr>
        <w:t xml:space="preserve">e choose </w:t>
      </w:r>
      <w:r w:rsidR="00FA3114" w:rsidRPr="003444A1">
        <w:rPr>
          <w:rFonts w:ascii="Calibri" w:eastAsia="Times New Roman" w:hAnsi="Calibri" w:cs="Calibri"/>
        </w:rPr>
        <w:t>its</w:t>
      </w:r>
      <w:r w:rsidR="0052375B" w:rsidRPr="003444A1">
        <w:rPr>
          <w:rFonts w:ascii="Calibri" w:eastAsia="Times New Roman" w:hAnsi="Calibri" w:cs="Calibri"/>
        </w:rPr>
        <w:t xml:space="preserve"> strength so that it gives the same phase shift to the relative wavefunction in the two-body problem as the exact potential does.  We end up with:</w:t>
      </w:r>
    </w:p>
    <w:p w14:paraId="16C02C3D" w14:textId="47621955" w:rsidR="00043069" w:rsidRPr="003444A1" w:rsidRDefault="00043069" w:rsidP="00043069">
      <w:pPr>
        <w:spacing w:after="0" w:line="240" w:lineRule="auto"/>
        <w:rPr>
          <w:rFonts w:ascii="Calibri" w:eastAsia="Times New Roman" w:hAnsi="Calibri" w:cs="Calibri"/>
        </w:rPr>
      </w:pPr>
    </w:p>
    <w:p w14:paraId="1972BEE7" w14:textId="04EB2F10" w:rsidR="002D5B50" w:rsidRPr="003444A1" w:rsidRDefault="0052375B" w:rsidP="00043069">
      <w:pPr>
        <w:spacing w:after="0" w:line="240" w:lineRule="auto"/>
        <w:rPr>
          <w:rFonts w:ascii="Calibri" w:eastAsia="Times New Roman" w:hAnsi="Calibri" w:cs="Calibri"/>
        </w:rPr>
      </w:pPr>
      <w:r w:rsidRPr="003444A1">
        <w:rPr>
          <w:rFonts w:ascii="Calibri" w:eastAsia="Times New Roman" w:hAnsi="Calibri" w:cs="Calibri"/>
          <w:position w:val="-28"/>
        </w:rPr>
        <w:object w:dxaOrig="2000" w:dyaOrig="660" w14:anchorId="1F32F589">
          <v:shape id="_x0000_i1057" type="#_x0000_t75" style="width:100.5pt;height:33.5pt" o:ole="">
            <v:imagedata r:id="rId68" o:title=""/>
          </v:shape>
          <o:OLEObject Type="Embed" ProgID="Equation.DSMT4" ShapeID="_x0000_i1057" DrawAspect="Content" ObjectID="_1727801328" r:id="rId69"/>
        </w:object>
      </w:r>
      <w:r w:rsidR="002D5B50" w:rsidRPr="003444A1">
        <w:rPr>
          <w:rFonts w:ascii="Calibri" w:eastAsia="Times New Roman" w:hAnsi="Calibri" w:cs="Calibri"/>
        </w:rPr>
        <w:t xml:space="preserve"> </w:t>
      </w:r>
    </w:p>
    <w:p w14:paraId="76561C59" w14:textId="53653252" w:rsidR="002D5B50" w:rsidRPr="003444A1" w:rsidRDefault="002D5B50" w:rsidP="00043069">
      <w:pPr>
        <w:spacing w:after="0" w:line="240" w:lineRule="auto"/>
        <w:rPr>
          <w:rFonts w:ascii="Calibri" w:eastAsia="Times New Roman" w:hAnsi="Calibri" w:cs="Calibri"/>
        </w:rPr>
      </w:pPr>
    </w:p>
    <w:p w14:paraId="6C485831" w14:textId="3A223032" w:rsidR="0052375B" w:rsidRPr="003444A1" w:rsidRDefault="0052375B" w:rsidP="00043069">
      <w:pPr>
        <w:spacing w:after="0" w:line="240" w:lineRule="auto"/>
        <w:rPr>
          <w:rFonts w:ascii="Calibri" w:eastAsia="Times New Roman" w:hAnsi="Calibri" w:cs="Calibri"/>
        </w:rPr>
      </w:pPr>
      <w:r w:rsidRPr="003444A1">
        <w:rPr>
          <w:rFonts w:ascii="Calibri" w:eastAsia="Times New Roman" w:hAnsi="Calibri" w:cs="Calibri"/>
        </w:rPr>
        <w:t>where a is some scattering length.  This makes the energies come out to:</w:t>
      </w:r>
    </w:p>
    <w:p w14:paraId="4C9FB293" w14:textId="25928506" w:rsidR="0052375B" w:rsidRPr="003444A1" w:rsidRDefault="0052375B" w:rsidP="00043069">
      <w:pPr>
        <w:spacing w:after="0" w:line="240" w:lineRule="auto"/>
        <w:rPr>
          <w:rFonts w:ascii="Calibri" w:eastAsia="Times New Roman" w:hAnsi="Calibri" w:cs="Calibri"/>
        </w:rPr>
      </w:pPr>
    </w:p>
    <w:p w14:paraId="010605EF" w14:textId="10178773" w:rsidR="0052375B" w:rsidRPr="003444A1" w:rsidRDefault="00EB78A5" w:rsidP="00043069">
      <w:pPr>
        <w:spacing w:after="0" w:line="240" w:lineRule="auto"/>
        <w:rPr>
          <w:rFonts w:ascii="Calibri" w:eastAsia="Times New Roman" w:hAnsi="Calibri" w:cs="Calibri"/>
        </w:rPr>
      </w:pPr>
      <w:r w:rsidRPr="003444A1">
        <w:rPr>
          <w:rFonts w:ascii="Calibri" w:eastAsia="Times New Roman" w:hAnsi="Calibri" w:cs="Calibri"/>
          <w:position w:val="-26"/>
        </w:rPr>
        <w:object w:dxaOrig="2060" w:dyaOrig="700" w14:anchorId="5F1E51A0">
          <v:shape id="_x0000_i1058" type="#_x0000_t75" style="width:103pt;height:35.5pt" o:ole="">
            <v:imagedata r:id="rId70" o:title=""/>
          </v:shape>
          <o:OLEObject Type="Embed" ProgID="Equation.DSMT4" ShapeID="_x0000_i1058" DrawAspect="Content" ObjectID="_1727801329" r:id="rId71"/>
        </w:object>
      </w:r>
    </w:p>
    <w:p w14:paraId="39FA35F8" w14:textId="4EF54874" w:rsidR="0052375B" w:rsidRPr="003444A1" w:rsidRDefault="0052375B" w:rsidP="00043069">
      <w:pPr>
        <w:spacing w:after="0" w:line="240" w:lineRule="auto"/>
        <w:rPr>
          <w:rFonts w:ascii="Calibri" w:eastAsia="Times New Roman" w:hAnsi="Calibri" w:cs="Calibri"/>
        </w:rPr>
      </w:pPr>
    </w:p>
    <w:p w14:paraId="32E9706B" w14:textId="3B864696" w:rsidR="0052375B" w:rsidRPr="003444A1" w:rsidRDefault="0052375B" w:rsidP="00043069">
      <w:pPr>
        <w:spacing w:after="0" w:line="240" w:lineRule="auto"/>
        <w:rPr>
          <w:rFonts w:ascii="Calibri" w:eastAsia="Times New Roman" w:hAnsi="Calibri" w:cs="Calibri"/>
        </w:rPr>
      </w:pPr>
      <w:r w:rsidRPr="003444A1">
        <w:rPr>
          <w:rFonts w:ascii="Calibri" w:eastAsia="Times New Roman" w:hAnsi="Calibri" w:cs="Calibri"/>
        </w:rPr>
        <w:t>In the low q limit, we’d have:</w:t>
      </w:r>
    </w:p>
    <w:p w14:paraId="294EC209" w14:textId="4D768911" w:rsidR="0052375B" w:rsidRPr="003444A1" w:rsidRDefault="0052375B" w:rsidP="00043069">
      <w:pPr>
        <w:spacing w:after="0" w:line="240" w:lineRule="auto"/>
        <w:rPr>
          <w:rFonts w:ascii="Calibri" w:eastAsia="Times New Roman" w:hAnsi="Calibri" w:cs="Calibri"/>
        </w:rPr>
      </w:pPr>
    </w:p>
    <w:p w14:paraId="57753B0C" w14:textId="662415EF" w:rsidR="0052375B" w:rsidRPr="003444A1" w:rsidRDefault="00EB78A5" w:rsidP="00043069">
      <w:pPr>
        <w:spacing w:after="0" w:line="240" w:lineRule="auto"/>
        <w:rPr>
          <w:rFonts w:ascii="Calibri" w:eastAsia="Times New Roman" w:hAnsi="Calibri" w:cs="Calibri"/>
        </w:rPr>
      </w:pPr>
      <w:r w:rsidRPr="003444A1">
        <w:rPr>
          <w:rFonts w:ascii="Calibri" w:eastAsia="Times New Roman" w:hAnsi="Calibri" w:cs="Calibri"/>
          <w:position w:val="-70"/>
        </w:rPr>
        <w:object w:dxaOrig="3019" w:dyaOrig="1520" w14:anchorId="269FA5C3">
          <v:shape id="_x0000_i1059" type="#_x0000_t75" style="width:150.5pt;height:76.5pt" o:ole="">
            <v:imagedata r:id="rId72" o:title=""/>
          </v:shape>
          <o:OLEObject Type="Embed" ProgID="Equation.DSMT4" ShapeID="_x0000_i1059" DrawAspect="Content" ObjectID="_1727801330" r:id="rId73"/>
        </w:object>
      </w:r>
    </w:p>
    <w:p w14:paraId="4564BB11" w14:textId="2BA89901" w:rsidR="0052375B" w:rsidRPr="003444A1" w:rsidRDefault="0052375B" w:rsidP="00043069">
      <w:pPr>
        <w:spacing w:after="0" w:line="240" w:lineRule="auto"/>
        <w:rPr>
          <w:rFonts w:ascii="Calibri" w:eastAsia="Times New Roman" w:hAnsi="Calibri" w:cs="Calibri"/>
        </w:rPr>
      </w:pPr>
    </w:p>
    <w:p w14:paraId="4D0BF63C" w14:textId="36C2E079" w:rsidR="00826791" w:rsidRPr="00826791" w:rsidRDefault="0052375B" w:rsidP="00043069">
      <w:pPr>
        <w:spacing w:after="0" w:line="240" w:lineRule="auto"/>
        <w:rPr>
          <w:rFonts w:ascii="Calibri" w:eastAsia="Times New Roman" w:hAnsi="Calibri" w:cs="Calibri"/>
          <w:color w:val="0000FF"/>
        </w:rPr>
      </w:pPr>
      <w:r w:rsidRPr="003444A1">
        <w:rPr>
          <w:rFonts w:ascii="Calibri" w:eastAsia="Times New Roman" w:hAnsi="Calibri" w:cs="Calibri"/>
        </w:rPr>
        <w:t xml:space="preserve">This is an acoustic sound wave spectrum, with velocity v = </w:t>
      </w:r>
      <w:r w:rsidR="00235C69" w:rsidRPr="003444A1">
        <w:rPr>
          <w:rFonts w:ascii="Calibri" w:eastAsia="Times New Roman" w:hAnsi="Calibri" w:cs="Calibri"/>
        </w:rPr>
        <w:t>m</w:t>
      </w:r>
      <w:r w:rsidR="00235C69" w:rsidRPr="003444A1">
        <w:rPr>
          <w:rFonts w:ascii="Calibri" w:eastAsia="Times New Roman" w:hAnsi="Calibri" w:cs="Calibri"/>
          <w:vertAlign w:val="superscript"/>
        </w:rPr>
        <w:t>-1</w:t>
      </w:r>
      <w:r w:rsidRPr="003444A1">
        <w:rPr>
          <w:rFonts w:ascii="Calibri" w:eastAsia="Times New Roman" w:hAnsi="Calibri" w:cs="Calibri"/>
        </w:rPr>
        <w:t>√(4πa</w:t>
      </w:r>
      <w:r w:rsidR="00EB78A5">
        <w:rPr>
          <w:rFonts w:ascii="Calibri" w:eastAsia="Times New Roman" w:hAnsi="Calibri" w:cs="Calibri"/>
        </w:rPr>
        <w:t>n</w:t>
      </w:r>
      <w:r w:rsidRPr="003444A1">
        <w:rPr>
          <w:rFonts w:ascii="Calibri" w:eastAsia="Times New Roman" w:hAnsi="Calibri" w:cs="Calibri"/>
          <w:vertAlign w:val="subscript"/>
        </w:rPr>
        <w:t>0</w:t>
      </w:r>
      <w:r w:rsidRPr="003444A1">
        <w:rPr>
          <w:rFonts w:ascii="Calibri" w:eastAsia="Times New Roman" w:hAnsi="Calibri" w:cs="Calibri"/>
        </w:rPr>
        <w:t>)</w:t>
      </w:r>
      <w:r w:rsidR="00235C69" w:rsidRPr="003444A1">
        <w:rPr>
          <w:rFonts w:ascii="Calibri" w:eastAsia="Times New Roman" w:hAnsi="Calibri" w:cs="Calibri"/>
        </w:rPr>
        <w:t xml:space="preserve">.  </w:t>
      </w:r>
      <w:r w:rsidR="00235C69" w:rsidRPr="003444A1">
        <w:rPr>
          <w:rFonts w:ascii="Calibri" w:eastAsia="Times New Roman" w:hAnsi="Calibri" w:cs="Calibri"/>
          <w:color w:val="0000FF"/>
        </w:rPr>
        <w:t xml:space="preserve">So </w:t>
      </w:r>
      <w:r w:rsidR="00043069" w:rsidRPr="003444A1">
        <w:rPr>
          <w:rFonts w:ascii="Calibri" w:eastAsia="Times New Roman" w:hAnsi="Calibri" w:cs="Calibri"/>
          <w:color w:val="0000FF"/>
        </w:rPr>
        <w:t>we succesfully predicted acoustic vibrations at low T – just as is shown in neutron scattering experiments</w:t>
      </w:r>
      <w:r w:rsidR="00421209" w:rsidRPr="003444A1">
        <w:rPr>
          <w:rFonts w:ascii="Calibri" w:eastAsia="Times New Roman" w:hAnsi="Calibri" w:cs="Calibri"/>
          <w:color w:val="0000FF"/>
        </w:rPr>
        <w:t>.</w:t>
      </w:r>
      <w:r w:rsidR="00043069" w:rsidRPr="003444A1">
        <w:rPr>
          <w:rFonts w:ascii="Calibri" w:eastAsia="Times New Roman" w:hAnsi="Calibri" w:cs="Calibri"/>
          <w:color w:val="0000FF"/>
        </w:rPr>
        <w:t xml:space="preserve">  </w:t>
      </w:r>
      <w:r w:rsidR="00421209" w:rsidRPr="003444A1">
        <w:rPr>
          <w:rFonts w:ascii="Calibri" w:eastAsia="Times New Roman" w:hAnsi="Calibri" w:cs="Calibri"/>
          <w:color w:val="0000FF"/>
        </w:rPr>
        <w:t>And at large k it turns into the free particle spectrum, as can see</w:t>
      </w:r>
      <w:r w:rsidR="00826791">
        <w:rPr>
          <w:rFonts w:ascii="Calibri" w:eastAsia="Times New Roman" w:hAnsi="Calibri" w:cs="Calibri"/>
          <w:color w:val="0000FF"/>
        </w:rPr>
        <w:t>, and as we kind of see from the large q part of the experimental spectrum</w:t>
      </w:r>
      <w:r w:rsidR="00421209" w:rsidRPr="003444A1">
        <w:rPr>
          <w:rFonts w:ascii="Calibri" w:eastAsia="Times New Roman" w:hAnsi="Calibri" w:cs="Calibri"/>
          <w:color w:val="0000FF"/>
        </w:rPr>
        <w:t xml:space="preserve">.  So those two </w:t>
      </w:r>
      <w:r w:rsidR="00421209" w:rsidRPr="00826791">
        <w:rPr>
          <w:rFonts w:ascii="Calibri" w:eastAsia="Times New Roman" w:hAnsi="Calibri" w:cs="Calibri"/>
          <w:color w:val="0000FF"/>
        </w:rPr>
        <w:t xml:space="preserve">qualitative features of the excitation spectrum are reproduced here </w:t>
      </w:r>
      <w:r w:rsidR="00421209" w:rsidRPr="00826791">
        <w:rPr>
          <mc:AlternateContent>
            <mc:Choice Requires="w16se">
              <w:rFonts w:ascii="Calibri" w:eastAsia="Times New Roman" w:hAnsi="Calibri" w:cs="Calibri"/>
            </mc:Choice>
            <mc:Fallback>
              <w:rFonts w:ascii="Segoe UI Emoji" w:eastAsia="Segoe UI Emoji" w:hAnsi="Segoe UI Emoji" w:cs="Segoe UI Emoji"/>
            </mc:Fallback>
          </mc:AlternateContent>
          <w:color w:val="0000FF"/>
        </w:rPr>
        <mc:AlternateContent>
          <mc:Choice Requires="w16se">
            <w16se:symEx w16se:font="Segoe UI Emoji" w16se:char="1F60A"/>
          </mc:Choice>
          <mc:Fallback>
            <w:t>😊</w:t>
          </mc:Fallback>
        </mc:AlternateContent>
      </w:r>
      <w:r w:rsidR="00421209" w:rsidRPr="00826791">
        <w:rPr>
          <w:rFonts w:ascii="Calibri" w:eastAsia="Times New Roman" w:hAnsi="Calibri" w:cs="Calibri"/>
          <w:color w:val="0000FF"/>
        </w:rPr>
        <w:t xml:space="preserve">.  </w:t>
      </w:r>
      <w:r w:rsidR="00826791">
        <w:rPr>
          <w:rFonts w:ascii="Calibri" w:eastAsia="Times New Roman" w:hAnsi="Calibri" w:cs="Calibri"/>
          <w:color w:val="0000FF"/>
        </w:rPr>
        <w:t>Bogoliubov s</w:t>
      </w:r>
      <w:r w:rsidR="00826791" w:rsidRPr="00826791">
        <w:rPr>
          <w:rFonts w:ascii="Calibri" w:eastAsia="Times New Roman" w:hAnsi="Calibri" w:cs="Calibri"/>
          <w:color w:val="0000FF"/>
        </w:rPr>
        <w:t>pectrum looks like this on left, vs. the experimental one on right.</w:t>
      </w:r>
    </w:p>
    <w:p w14:paraId="0C9EC44A" w14:textId="77777777" w:rsidR="00826791" w:rsidRDefault="00826791" w:rsidP="00043069">
      <w:pPr>
        <w:spacing w:after="0" w:line="240" w:lineRule="auto"/>
        <w:rPr>
          <w:rFonts w:ascii="Calibri" w:eastAsia="Times New Roman" w:hAnsi="Calibri" w:cs="Calibri"/>
        </w:rPr>
      </w:pPr>
    </w:p>
    <w:p w14:paraId="5405F8E4" w14:textId="4898C49A" w:rsidR="00826791" w:rsidRDefault="00826791" w:rsidP="00043069">
      <w:pPr>
        <w:spacing w:after="0" w:line="240" w:lineRule="auto"/>
        <w:rPr>
          <w:rFonts w:ascii="Calibri" w:eastAsia="Times New Roman" w:hAnsi="Calibri" w:cs="Calibri"/>
        </w:rPr>
      </w:pPr>
      <w:r w:rsidRPr="00826791">
        <w:rPr>
          <w:rFonts w:ascii="Calibri" w:eastAsia="Times New Roman" w:hAnsi="Calibri" w:cs="Calibri"/>
          <w:noProof/>
        </w:rPr>
        <w:drawing>
          <wp:inline distT="0" distB="0" distL="0" distR="0" wp14:anchorId="56C6E964" wp14:editId="551BDACC">
            <wp:extent cx="2791691" cy="1927472"/>
            <wp:effectExtent l="0" t="0" r="889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74"/>
                    <a:stretch>
                      <a:fillRect/>
                    </a:stretch>
                  </pic:blipFill>
                  <pic:spPr>
                    <a:xfrm>
                      <a:off x="0" y="0"/>
                      <a:ext cx="2805499" cy="1937005"/>
                    </a:xfrm>
                    <a:prstGeom prst="rect">
                      <a:avLst/>
                    </a:prstGeom>
                  </pic:spPr>
                </pic:pic>
              </a:graphicData>
            </a:graphic>
          </wp:inline>
        </w:drawing>
      </w:r>
      <w:r w:rsidRPr="003444A1">
        <w:rPr>
          <w:rFonts w:ascii="Calibri" w:eastAsia="Times New Roman" w:hAnsi="Calibri" w:cs="Calibri"/>
          <w:noProof/>
        </w:rPr>
        <w:drawing>
          <wp:inline distT="0" distB="0" distL="0" distR="0" wp14:anchorId="27BB1400" wp14:editId="4C2DA91E">
            <wp:extent cx="3124200" cy="2278168"/>
            <wp:effectExtent l="0" t="0" r="0" b="825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5">
                      <a:extLst>
                        <a:ext uri="{28A0092B-C50C-407E-A947-70E740481C1C}">
                          <a14:useLocalDpi xmlns:a14="http://schemas.microsoft.com/office/drawing/2010/main" val="0"/>
                        </a:ext>
                      </a:extLst>
                    </a:blip>
                    <a:srcRect r="6250" b="3903"/>
                    <a:stretch>
                      <a:fillRect/>
                    </a:stretch>
                  </pic:blipFill>
                  <pic:spPr bwMode="auto">
                    <a:xfrm>
                      <a:off x="0" y="0"/>
                      <a:ext cx="3162220" cy="2305892"/>
                    </a:xfrm>
                    <a:prstGeom prst="rect">
                      <a:avLst/>
                    </a:prstGeom>
                    <a:noFill/>
                    <a:ln>
                      <a:noFill/>
                    </a:ln>
                  </pic:spPr>
                </pic:pic>
              </a:graphicData>
            </a:graphic>
          </wp:inline>
        </w:drawing>
      </w:r>
    </w:p>
    <w:p w14:paraId="5D306E16" w14:textId="77777777" w:rsidR="00826791" w:rsidRDefault="00826791" w:rsidP="00043069">
      <w:pPr>
        <w:spacing w:after="0" w:line="240" w:lineRule="auto"/>
        <w:rPr>
          <w:rFonts w:ascii="Calibri" w:eastAsia="Times New Roman" w:hAnsi="Calibri" w:cs="Calibri"/>
        </w:rPr>
      </w:pPr>
    </w:p>
    <w:p w14:paraId="0871CA37" w14:textId="17FC5F7D" w:rsidR="00043069" w:rsidRPr="003444A1" w:rsidRDefault="00043069" w:rsidP="00043069">
      <w:pPr>
        <w:spacing w:after="0" w:line="240" w:lineRule="auto"/>
        <w:rPr>
          <w:rFonts w:ascii="Calibri" w:eastAsia="Times New Roman" w:hAnsi="Calibri" w:cs="Calibri"/>
        </w:rPr>
      </w:pPr>
      <w:r w:rsidRPr="003444A1">
        <w:rPr>
          <w:rFonts w:ascii="Calibri" w:eastAsia="Times New Roman" w:hAnsi="Calibri" w:cs="Calibri"/>
        </w:rPr>
        <w:t>If we consider the Lennard-Jones potential to be a hard sphere repulsion with range a = σ</w:t>
      </w:r>
      <w:r w:rsidRPr="003444A1">
        <w:rPr>
          <w:rFonts w:ascii="Calibri" w:eastAsia="Times New Roman" w:hAnsi="Calibri" w:cs="Calibri"/>
          <w:vertAlign w:val="subscript"/>
        </w:rPr>
        <w:t>0</w:t>
      </w:r>
      <w:r w:rsidRPr="003444A1">
        <w:rPr>
          <w:rFonts w:ascii="Calibri" w:eastAsia="Times New Roman" w:hAnsi="Calibri" w:cs="Calibri"/>
        </w:rPr>
        <w:t xml:space="preserve"> introduced before as the ‘range’ of the Lennard – Jones potential, then we find a speed of sound equal to 130m/s, </w:t>
      </w:r>
      <w:r w:rsidR="00235C69" w:rsidRPr="003444A1">
        <w:rPr>
          <w:rFonts w:ascii="Calibri" w:eastAsia="Times New Roman" w:hAnsi="Calibri" w:cs="Calibri"/>
        </w:rPr>
        <w:t>‘</w:t>
      </w:r>
      <w:r w:rsidRPr="003444A1">
        <w:rPr>
          <w:rFonts w:ascii="Calibri" w:eastAsia="Times New Roman" w:hAnsi="Calibri" w:cs="Calibri"/>
        </w:rPr>
        <w:t>close</w:t>
      </w:r>
      <w:r w:rsidR="00235C69" w:rsidRPr="003444A1">
        <w:rPr>
          <w:rFonts w:ascii="Calibri" w:eastAsia="Times New Roman" w:hAnsi="Calibri" w:cs="Calibri"/>
        </w:rPr>
        <w:t>’</w:t>
      </w:r>
      <w:r w:rsidRPr="003444A1">
        <w:rPr>
          <w:rFonts w:ascii="Calibri" w:eastAsia="Times New Roman" w:hAnsi="Calibri" w:cs="Calibri"/>
        </w:rPr>
        <w:t xml:space="preserve"> to the actual value of 220m/s.  Unfortunately, </w:t>
      </w:r>
      <w:r w:rsidR="00421209" w:rsidRPr="003444A1">
        <w:rPr>
          <w:rFonts w:ascii="Calibri" w:eastAsia="Times New Roman" w:hAnsi="Calibri" w:cs="Calibri"/>
        </w:rPr>
        <w:t xml:space="preserve">Mahan says, </w:t>
      </w:r>
      <w:r w:rsidRPr="003444A1">
        <w:rPr>
          <w:rFonts w:ascii="Calibri" w:eastAsia="Times New Roman" w:hAnsi="Calibri" w:cs="Calibri"/>
        </w:rPr>
        <w:t>the agreement is rather coincidental.  The Lennard – Jones potential is attractive at long distances, and this can make</w:t>
      </w:r>
      <w:r w:rsidR="002D5B50" w:rsidRPr="003444A1">
        <w:rPr>
          <w:rFonts w:ascii="Calibri" w:eastAsia="Times New Roman" w:hAnsi="Calibri" w:cs="Calibri"/>
        </w:rPr>
        <w:t xml:space="preserve"> </w:t>
      </w:r>
      <w:r w:rsidR="002D5B50" w:rsidRPr="003444A1">
        <w:rPr>
          <w:rFonts w:ascii="Calibri" w:eastAsia="Times New Roman" w:hAnsi="Calibri" w:cs="Calibri"/>
          <w:i/>
        </w:rPr>
        <w:t>a</w:t>
      </w:r>
      <w:r w:rsidRPr="003444A1">
        <w:rPr>
          <w:rFonts w:ascii="Calibri" w:eastAsia="Times New Roman" w:hAnsi="Calibri" w:cs="Calibri"/>
        </w:rPr>
        <w:t xml:space="preserve"> take on different values, or even negative ones – indicating bound states.  A more careful analysis makes the discrepancy even worse</w:t>
      </w:r>
      <w:r w:rsidR="00421209" w:rsidRPr="003444A1">
        <w:rPr>
          <w:rFonts w:ascii="Calibri" w:eastAsia="Times New Roman" w:hAnsi="Calibri" w:cs="Calibri"/>
        </w:rPr>
        <w:t xml:space="preserve"> </w:t>
      </w:r>
      <w:r w:rsidR="00421209" w:rsidRPr="003444A1">
        <w:rPr>
          <mc:AlternateContent>
            <mc:Choice Requires="w16se">
              <w:rFonts w:ascii="Calibri" w:eastAsia="Times New Roman" w:hAnsi="Calibri" w:cs="Calibri"/>
            </mc:Choice>
            <mc:Fallback>
              <w:rFonts w:ascii="Segoe UI Emoji" w:eastAsia="Segoe UI Emoji" w:hAnsi="Segoe UI Emoji" w:cs="Segoe UI Emoji"/>
            </mc:Fallback>
          </mc:AlternateContent>
        </w:rPr>
        <mc:AlternateContent>
          <mc:Choice Requires="w16se">
            <w16se:symEx w16se:font="Segoe UI Emoji" w16se:char="2639"/>
          </mc:Choice>
          <mc:Fallback>
            <w:t>☹</w:t>
          </mc:Fallback>
        </mc:AlternateContent>
      </w:r>
      <w:r w:rsidR="00421209" w:rsidRPr="003444A1">
        <w:rPr>
          <w:rFonts w:ascii="Calibri" w:eastAsia="Times New Roman" w:hAnsi="Calibri" w:cs="Calibri"/>
        </w:rPr>
        <w:t xml:space="preserve">. </w:t>
      </w:r>
      <w:r w:rsidR="003F55E6" w:rsidRPr="003444A1">
        <w:rPr>
          <w:rFonts w:ascii="Calibri" w:eastAsia="Times New Roman" w:hAnsi="Calibri" w:cs="Calibri"/>
        </w:rPr>
        <w:t xml:space="preserve"> So apparently we cannot take the </w:t>
      </w:r>
      <w:r w:rsidR="003F55E6" w:rsidRPr="003444A1">
        <w:rPr>
          <w:rFonts w:ascii="Calibri" w:eastAsia="Times New Roman" w:hAnsi="Calibri" w:cs="Calibri"/>
          <w:vertAlign w:val="superscript"/>
        </w:rPr>
        <w:t>4</w:t>
      </w:r>
      <w:r w:rsidR="003F55E6" w:rsidRPr="003444A1">
        <w:rPr>
          <w:rFonts w:ascii="Calibri" w:eastAsia="Times New Roman" w:hAnsi="Calibri" w:cs="Calibri"/>
        </w:rPr>
        <w:t>He liquid to be weakly interacting.</w:t>
      </w:r>
    </w:p>
    <w:p w14:paraId="450BD998" w14:textId="72A780B2" w:rsidR="00006640" w:rsidRPr="003444A1" w:rsidRDefault="00006640" w:rsidP="00043069">
      <w:pPr>
        <w:spacing w:after="0" w:line="240" w:lineRule="auto"/>
        <w:rPr>
          <w:rFonts w:ascii="Calibri" w:eastAsia="Times New Roman" w:hAnsi="Calibri" w:cs="Calibri"/>
        </w:rPr>
      </w:pPr>
    </w:p>
    <w:p w14:paraId="1F011CC2" w14:textId="3FE32DAD" w:rsidR="00006640" w:rsidRPr="003444A1" w:rsidRDefault="00006640" w:rsidP="00043069">
      <w:pPr>
        <w:spacing w:after="0" w:line="240" w:lineRule="auto"/>
        <w:rPr>
          <w:rFonts w:ascii="Calibri" w:eastAsia="Times New Roman" w:hAnsi="Calibri" w:cs="Calibri"/>
        </w:rPr>
      </w:pPr>
      <w:r w:rsidRPr="003444A1">
        <w:rPr>
          <w:rFonts w:ascii="Calibri" w:eastAsia="Times New Roman" w:hAnsi="Calibri" w:cs="Calibri"/>
        </w:rPr>
        <w:t>In the low q limit, since ε</w:t>
      </w:r>
      <w:r w:rsidRPr="003444A1">
        <w:rPr>
          <w:rFonts w:ascii="Calibri" w:eastAsia="Times New Roman" w:hAnsi="Calibri" w:cs="Calibri"/>
          <w:vertAlign w:val="subscript"/>
        </w:rPr>
        <w:t>q</w:t>
      </w:r>
      <w:r w:rsidRPr="003444A1">
        <w:rPr>
          <w:rFonts w:ascii="Calibri" w:eastAsia="Times New Roman" w:hAnsi="Calibri" w:cs="Calibri"/>
        </w:rPr>
        <w:t xml:space="preserve"> ~ q</w:t>
      </w:r>
      <w:r w:rsidRPr="003444A1">
        <w:rPr>
          <w:rFonts w:ascii="Calibri" w:eastAsia="Times New Roman" w:hAnsi="Calibri" w:cs="Calibri"/>
          <w:vertAlign w:val="superscript"/>
        </w:rPr>
        <w:t>2</w:t>
      </w:r>
      <w:r w:rsidRPr="003444A1">
        <w:rPr>
          <w:rFonts w:ascii="Calibri" w:eastAsia="Times New Roman" w:hAnsi="Calibri" w:cs="Calibri"/>
        </w:rPr>
        <w:t>, and E</w:t>
      </w:r>
      <w:r w:rsidRPr="003444A1">
        <w:rPr>
          <w:rFonts w:ascii="Calibri" w:eastAsia="Times New Roman" w:hAnsi="Calibri" w:cs="Calibri"/>
          <w:vertAlign w:val="subscript"/>
        </w:rPr>
        <w:t>q</w:t>
      </w:r>
      <w:r w:rsidRPr="003444A1">
        <w:rPr>
          <w:rFonts w:ascii="Calibri" w:eastAsia="Times New Roman" w:hAnsi="Calibri" w:cs="Calibri"/>
        </w:rPr>
        <w:t xml:space="preserve"> ~ q,  the annihilation operator takes the form,</w:t>
      </w:r>
    </w:p>
    <w:p w14:paraId="4242C026" w14:textId="15D23B76" w:rsidR="00006640" w:rsidRPr="003444A1" w:rsidRDefault="00006640" w:rsidP="00043069">
      <w:pPr>
        <w:spacing w:after="0" w:line="240" w:lineRule="auto"/>
        <w:rPr>
          <w:rFonts w:ascii="Calibri" w:eastAsia="Times New Roman" w:hAnsi="Calibri" w:cs="Calibri"/>
        </w:rPr>
      </w:pPr>
    </w:p>
    <w:p w14:paraId="3D3FE68C" w14:textId="530D49C6" w:rsidR="00006640" w:rsidRPr="003444A1" w:rsidRDefault="00006640" w:rsidP="00043069">
      <w:pPr>
        <w:spacing w:after="0" w:line="240" w:lineRule="auto"/>
      </w:pPr>
      <w:r w:rsidRPr="003444A1">
        <w:rPr>
          <w:position w:val="-108"/>
        </w:rPr>
        <w:object w:dxaOrig="4480" w:dyaOrig="2280" w14:anchorId="07D07E90">
          <v:shape id="_x0000_i1060" type="#_x0000_t75" style="width:223.5pt;height:114pt" o:ole="">
            <v:imagedata r:id="rId76" o:title=""/>
          </v:shape>
          <o:OLEObject Type="Embed" ProgID="Equation.DSMT4" ShapeID="_x0000_i1060" DrawAspect="Content" ObjectID="_1727801331" r:id="rId77"/>
        </w:object>
      </w:r>
    </w:p>
    <w:p w14:paraId="3FD425BE" w14:textId="48B8CAAE" w:rsidR="00006640" w:rsidRPr="003444A1" w:rsidRDefault="00006640" w:rsidP="00043069">
      <w:pPr>
        <w:spacing w:after="0" w:line="240" w:lineRule="auto"/>
      </w:pPr>
    </w:p>
    <w:p w14:paraId="74445B2F" w14:textId="31892BBA" w:rsidR="00006640" w:rsidRPr="003444A1" w:rsidRDefault="00006640" w:rsidP="00043069">
      <w:pPr>
        <w:spacing w:after="0" w:line="240" w:lineRule="auto"/>
      </w:pPr>
      <w:r w:rsidRPr="003444A1">
        <w:t xml:space="preserve">and </w:t>
      </w:r>
      <w:r w:rsidR="00885569" w:rsidRPr="003444A1">
        <w:t>accordingly</w:t>
      </w:r>
      <w:r w:rsidRPr="003444A1">
        <w:t>,</w:t>
      </w:r>
    </w:p>
    <w:p w14:paraId="42E3CB32" w14:textId="37F70E2A" w:rsidR="00006640" w:rsidRPr="003444A1" w:rsidRDefault="00006640" w:rsidP="00043069">
      <w:pPr>
        <w:spacing w:after="0" w:line="240" w:lineRule="auto"/>
      </w:pPr>
    </w:p>
    <w:p w14:paraId="1BE7224C" w14:textId="29B0FD6F" w:rsidR="00006640" w:rsidRPr="003444A1" w:rsidRDefault="00006640" w:rsidP="00043069">
      <w:pPr>
        <w:spacing w:after="0" w:line="240" w:lineRule="auto"/>
      </w:pPr>
      <w:r w:rsidRPr="003444A1">
        <w:rPr>
          <w:position w:val="-28"/>
        </w:rPr>
        <w:object w:dxaOrig="1820" w:dyaOrig="660" w14:anchorId="6C7B4E68">
          <v:shape id="_x0000_i1061" type="#_x0000_t75" style="width:91pt;height:33.5pt" o:ole="">
            <v:imagedata r:id="rId78" o:title=""/>
          </v:shape>
          <o:OLEObject Type="Embed" ProgID="Equation.DSMT4" ShapeID="_x0000_i1061" DrawAspect="Content" ObjectID="_1727801332" r:id="rId79"/>
        </w:object>
      </w:r>
    </w:p>
    <w:p w14:paraId="05F745D9" w14:textId="7A3F43FC" w:rsidR="00006640" w:rsidRPr="003444A1" w:rsidRDefault="00006640" w:rsidP="00043069">
      <w:pPr>
        <w:spacing w:after="0" w:line="240" w:lineRule="auto"/>
      </w:pPr>
    </w:p>
    <w:p w14:paraId="6820168D" w14:textId="624E9D97" w:rsidR="00006640" w:rsidRPr="003444A1" w:rsidRDefault="00885569" w:rsidP="00043069">
      <w:pPr>
        <w:spacing w:after="0" w:line="240" w:lineRule="auto"/>
        <w:rPr>
          <w:rFonts w:ascii="Calibri" w:eastAsia="Times New Roman" w:hAnsi="Calibri" w:cs="Calibri"/>
        </w:rPr>
      </w:pPr>
      <w:r w:rsidRPr="003444A1">
        <w:rPr>
          <w:rFonts w:ascii="Calibri" w:eastAsia="Times New Roman" w:hAnsi="Calibri" w:cs="Calibri"/>
        </w:rPr>
        <w:t>Excitations would then take the form,</w:t>
      </w:r>
    </w:p>
    <w:p w14:paraId="7D00A63C" w14:textId="681964ED" w:rsidR="00885569" w:rsidRPr="003444A1" w:rsidRDefault="00885569" w:rsidP="00043069">
      <w:pPr>
        <w:spacing w:after="0" w:line="240" w:lineRule="auto"/>
        <w:rPr>
          <w:rFonts w:ascii="Calibri" w:eastAsia="Times New Roman" w:hAnsi="Calibri" w:cs="Calibri"/>
        </w:rPr>
      </w:pPr>
    </w:p>
    <w:p w14:paraId="3141B8C2" w14:textId="2F5CCC27" w:rsidR="00885569" w:rsidRPr="003444A1" w:rsidRDefault="00885569" w:rsidP="00043069">
      <w:pPr>
        <w:spacing w:after="0" w:line="240" w:lineRule="auto"/>
      </w:pPr>
      <w:r w:rsidRPr="003444A1">
        <w:rPr>
          <w:position w:val="-32"/>
        </w:rPr>
        <w:object w:dxaOrig="6160" w:dyaOrig="700" w14:anchorId="4159AA17">
          <v:shape id="_x0000_i1062" type="#_x0000_t75" style="width:308.5pt;height:35pt" o:ole="">
            <v:imagedata r:id="rId80" o:title=""/>
          </v:shape>
          <o:OLEObject Type="Embed" ProgID="Equation.DSMT4" ShapeID="_x0000_i1062" DrawAspect="Content" ObjectID="_1727801333" r:id="rId81"/>
        </w:object>
      </w:r>
    </w:p>
    <w:p w14:paraId="1610B68F" w14:textId="7BD39370" w:rsidR="007F5795" w:rsidRPr="003444A1" w:rsidRDefault="007F5795" w:rsidP="00043069">
      <w:pPr>
        <w:spacing w:after="0" w:line="240" w:lineRule="auto"/>
      </w:pPr>
    </w:p>
    <w:p w14:paraId="7ECC32F5" w14:textId="6125E770" w:rsidR="005F5556" w:rsidRPr="003444A1" w:rsidRDefault="005F5556" w:rsidP="00043069">
      <w:pPr>
        <w:spacing w:after="0" w:line="240" w:lineRule="auto"/>
      </w:pPr>
      <w:r w:rsidRPr="003444A1">
        <w:t>Would be nice to see what an elementary excitation looks like in position space.  So consider:</w:t>
      </w:r>
    </w:p>
    <w:p w14:paraId="71ADE398" w14:textId="3701429E" w:rsidR="005F5556" w:rsidRPr="003444A1" w:rsidRDefault="005F5556" w:rsidP="00043069">
      <w:pPr>
        <w:spacing w:after="0" w:line="240" w:lineRule="auto"/>
      </w:pPr>
    </w:p>
    <w:p w14:paraId="46657FBD" w14:textId="66E0F5C4" w:rsidR="005F5556" w:rsidRPr="003444A1" w:rsidRDefault="005F5556" w:rsidP="00043069">
      <w:pPr>
        <w:spacing w:after="0" w:line="240" w:lineRule="auto"/>
      </w:pPr>
      <w:r w:rsidRPr="003444A1">
        <w:rPr>
          <w:position w:val="-96"/>
        </w:rPr>
        <w:object w:dxaOrig="6880" w:dyaOrig="1800" w14:anchorId="40B62C59">
          <v:shape id="_x0000_i1063" type="#_x0000_t75" style="width:344.5pt;height:90pt" o:ole="">
            <v:imagedata r:id="rId82" o:title=""/>
          </v:shape>
          <o:OLEObject Type="Embed" ProgID="Equation.DSMT4" ShapeID="_x0000_i1063" DrawAspect="Content" ObjectID="_1727801334" r:id="rId83"/>
        </w:object>
      </w:r>
    </w:p>
    <w:p w14:paraId="33F76281" w14:textId="348AC003" w:rsidR="005F5556" w:rsidRPr="003444A1" w:rsidRDefault="005F5556" w:rsidP="00043069">
      <w:pPr>
        <w:spacing w:after="0" w:line="240" w:lineRule="auto"/>
      </w:pPr>
    </w:p>
    <w:p w14:paraId="23717C51" w14:textId="34EF055B" w:rsidR="004F41C4" w:rsidRPr="003444A1" w:rsidRDefault="005F5556" w:rsidP="00043069">
      <w:pPr>
        <w:spacing w:after="0" w:line="240" w:lineRule="auto"/>
      </w:pPr>
      <w:r w:rsidRPr="003444A1">
        <w:t xml:space="preserve">where |0&gt; is the vacuum.  </w:t>
      </w:r>
      <w:r w:rsidR="004F41C4" w:rsidRPr="003444A1">
        <w:t>But this overlap will give us zero, since we’ll have the overlap between states with different particle numbers.  But to our calculations accuracy, we’ll note that A</w:t>
      </w:r>
      <w:r w:rsidR="004F41C4" w:rsidRPr="003444A1">
        <w:rPr>
          <w:vertAlign w:val="subscript"/>
        </w:rPr>
        <w:t>q</w:t>
      </w:r>
      <w:r w:rsidR="004F41C4" w:rsidRPr="003444A1">
        <w:rPr>
          <w:rFonts w:ascii="Cambria Math" w:hAnsi="Cambria Math"/>
          <w:vertAlign w:val="superscript"/>
        </w:rPr>
        <w:t>†</w:t>
      </w:r>
      <w:r w:rsidR="004F41C4" w:rsidRPr="003444A1">
        <w:t xml:space="preserve"> is proportional to the density operator</w:t>
      </w:r>
      <w:r w:rsidR="00CE73A5" w:rsidRPr="003444A1">
        <w:t>, since:</w:t>
      </w:r>
    </w:p>
    <w:p w14:paraId="448E1EDB" w14:textId="758110FD" w:rsidR="004F41C4" w:rsidRPr="003444A1" w:rsidRDefault="004F41C4" w:rsidP="00043069">
      <w:pPr>
        <w:spacing w:after="0" w:line="240" w:lineRule="auto"/>
      </w:pPr>
    </w:p>
    <w:p w14:paraId="7375A2BB" w14:textId="7C120AF8" w:rsidR="00CE73A5" w:rsidRPr="003444A1" w:rsidRDefault="002D6AA5" w:rsidP="00043069">
      <w:pPr>
        <w:spacing w:after="0" w:line="240" w:lineRule="auto"/>
      </w:pPr>
      <w:r w:rsidRPr="003444A1">
        <w:rPr>
          <w:position w:val="-88"/>
        </w:rPr>
        <w:object w:dxaOrig="6300" w:dyaOrig="1880" w14:anchorId="3C0F10AB">
          <v:shape id="_x0000_i1064" type="#_x0000_t75" style="width:315.5pt;height:94.5pt" o:ole="">
            <v:imagedata r:id="rId84" o:title=""/>
          </v:shape>
          <o:OLEObject Type="Embed" ProgID="Equation.DSMT4" ShapeID="_x0000_i1064" DrawAspect="Content" ObjectID="_1727801335" r:id="rId85"/>
        </w:object>
      </w:r>
    </w:p>
    <w:p w14:paraId="6E7FE8B3" w14:textId="4427832F" w:rsidR="00CE73A5" w:rsidRPr="003444A1" w:rsidRDefault="00CE73A5" w:rsidP="00043069">
      <w:pPr>
        <w:spacing w:after="0" w:line="240" w:lineRule="auto"/>
      </w:pPr>
    </w:p>
    <w:p w14:paraId="3AE073AC" w14:textId="75D85B33" w:rsidR="00CE73A5" w:rsidRPr="003444A1" w:rsidRDefault="00CE73A5" w:rsidP="00043069">
      <w:pPr>
        <w:spacing w:after="0" w:line="240" w:lineRule="auto"/>
      </w:pPr>
      <w:r w:rsidRPr="003444A1">
        <w:t>So let’s make this replacement, sans the multiplicative factor:</w:t>
      </w:r>
    </w:p>
    <w:p w14:paraId="37E33086" w14:textId="21C96171" w:rsidR="00CE73A5" w:rsidRPr="003444A1" w:rsidRDefault="00CE73A5" w:rsidP="00043069">
      <w:pPr>
        <w:spacing w:after="0" w:line="240" w:lineRule="auto"/>
      </w:pPr>
    </w:p>
    <w:p w14:paraId="45AC00F2" w14:textId="51D3D137" w:rsidR="00CE73A5" w:rsidRPr="003444A1" w:rsidRDefault="00CE73A5" w:rsidP="00043069">
      <w:pPr>
        <w:spacing w:after="0" w:line="240" w:lineRule="auto"/>
      </w:pPr>
      <w:r w:rsidRPr="003444A1">
        <w:rPr>
          <w:position w:val="-42"/>
        </w:rPr>
        <w:object w:dxaOrig="5080" w:dyaOrig="960" w14:anchorId="5AD4E305">
          <v:shape id="_x0000_i1065" type="#_x0000_t75" style="width:253.5pt;height:48pt" o:ole="">
            <v:imagedata r:id="rId86" o:title=""/>
          </v:shape>
          <o:OLEObject Type="Embed" ProgID="Equation.DSMT4" ShapeID="_x0000_i1065" DrawAspect="Content" ObjectID="_1727801336" r:id="rId87"/>
        </w:object>
      </w:r>
    </w:p>
    <w:p w14:paraId="6EE619A0" w14:textId="77777777" w:rsidR="00CE73A5" w:rsidRPr="003444A1" w:rsidRDefault="00CE73A5" w:rsidP="00043069">
      <w:pPr>
        <w:spacing w:after="0" w:line="240" w:lineRule="auto"/>
      </w:pPr>
    </w:p>
    <w:p w14:paraId="49F50210" w14:textId="53BAE91F" w:rsidR="005F5556" w:rsidRPr="003444A1" w:rsidRDefault="005F5556" w:rsidP="00043069">
      <w:pPr>
        <w:spacing w:after="0" w:line="240" w:lineRule="auto"/>
      </w:pPr>
      <w:r w:rsidRPr="003444A1">
        <w:t>Now fill in what c</w:t>
      </w:r>
      <w:r w:rsidRPr="003444A1">
        <w:rPr>
          <w:vertAlign w:val="subscript"/>
        </w:rPr>
        <w:t>q</w:t>
      </w:r>
      <w:r w:rsidRPr="003444A1">
        <w:t xml:space="preserve"> is (see 2</w:t>
      </w:r>
      <w:r w:rsidRPr="003444A1">
        <w:rPr>
          <w:vertAlign w:val="superscript"/>
        </w:rPr>
        <w:t>nd</w:t>
      </w:r>
      <w:r w:rsidRPr="003444A1">
        <w:t xml:space="preserve"> Quantization notes in QM/Identical Particles Folder</w:t>
      </w:r>
      <w:r w:rsidR="007E46BD" w:rsidRPr="003444A1">
        <w:t>)</w:t>
      </w:r>
      <w:r w:rsidRPr="003444A1">
        <w:t xml:space="preserve">.  </w:t>
      </w:r>
    </w:p>
    <w:p w14:paraId="7D83AA70" w14:textId="3F2E7D2E" w:rsidR="005F5556" w:rsidRPr="003444A1" w:rsidRDefault="005F5556" w:rsidP="00043069">
      <w:pPr>
        <w:spacing w:after="0" w:line="240" w:lineRule="auto"/>
      </w:pPr>
    </w:p>
    <w:p w14:paraId="7585162A" w14:textId="3606C9C5" w:rsidR="005F5556" w:rsidRPr="003444A1" w:rsidRDefault="005F5556" w:rsidP="00043069">
      <w:pPr>
        <w:spacing w:after="0" w:line="240" w:lineRule="auto"/>
      </w:pPr>
      <w:r w:rsidRPr="003444A1">
        <w:rPr>
          <w:position w:val="-30"/>
        </w:rPr>
        <w:object w:dxaOrig="2540" w:dyaOrig="720" w14:anchorId="65B75CB5">
          <v:shape id="_x0000_i1066" type="#_x0000_t75" style="width:109.5pt;height:31pt" o:ole="">
            <v:imagedata r:id="rId88" o:title=""/>
          </v:shape>
          <o:OLEObject Type="Embed" ProgID="Equation.DSMT4" ShapeID="_x0000_i1066" DrawAspect="Content" ObjectID="_1727801337" r:id="rId89"/>
        </w:object>
      </w:r>
    </w:p>
    <w:p w14:paraId="3D774A42" w14:textId="24688897" w:rsidR="005F5556" w:rsidRPr="003444A1" w:rsidRDefault="005F5556" w:rsidP="00043069">
      <w:pPr>
        <w:spacing w:after="0" w:line="240" w:lineRule="auto"/>
      </w:pPr>
    </w:p>
    <w:p w14:paraId="594CCEB0" w14:textId="6CD4203C" w:rsidR="005F5556" w:rsidRPr="003444A1" w:rsidRDefault="005F5556" w:rsidP="00043069">
      <w:pPr>
        <w:spacing w:after="0" w:line="240" w:lineRule="auto"/>
      </w:pPr>
      <w:r w:rsidRPr="003444A1">
        <w:t>So,</w:t>
      </w:r>
    </w:p>
    <w:p w14:paraId="20E5978F" w14:textId="22F402DF" w:rsidR="005F5556" w:rsidRPr="003444A1" w:rsidRDefault="005F5556" w:rsidP="00043069">
      <w:pPr>
        <w:spacing w:after="0" w:line="240" w:lineRule="auto"/>
      </w:pPr>
    </w:p>
    <w:p w14:paraId="061EE827" w14:textId="679C3D32" w:rsidR="005F5556" w:rsidRPr="003444A1" w:rsidRDefault="002E18CD" w:rsidP="00043069">
      <w:pPr>
        <w:spacing w:after="0" w:line="240" w:lineRule="auto"/>
      </w:pPr>
      <w:r w:rsidRPr="003444A1">
        <w:rPr>
          <w:position w:val="-62"/>
        </w:rPr>
        <w:object w:dxaOrig="8640" w:dyaOrig="1359" w14:anchorId="659D9CCF">
          <v:shape id="_x0000_i1067" type="#_x0000_t75" style="width:6in;height:67.5pt" o:ole="">
            <v:imagedata r:id="rId90" o:title=""/>
          </v:shape>
          <o:OLEObject Type="Embed" ProgID="Equation.DSMT4" ShapeID="_x0000_i1067" DrawAspect="Content" ObjectID="_1727801338" r:id="rId91"/>
        </w:object>
      </w:r>
    </w:p>
    <w:p w14:paraId="23B18BDB" w14:textId="6D4F1F28" w:rsidR="007E46BD" w:rsidRPr="003444A1" w:rsidRDefault="007E46BD" w:rsidP="00043069">
      <w:pPr>
        <w:spacing w:after="0" w:line="240" w:lineRule="auto"/>
      </w:pPr>
    </w:p>
    <w:p w14:paraId="0F6B3021" w14:textId="02997664" w:rsidR="007E46BD" w:rsidRPr="003444A1" w:rsidRDefault="007E46BD" w:rsidP="00043069">
      <w:pPr>
        <w:spacing w:after="0" w:line="240" w:lineRule="auto"/>
        <w:rPr>
          <w:rFonts w:ascii="Calibri" w:hAnsi="Calibri" w:cs="Calibri"/>
        </w:rPr>
      </w:pPr>
      <w:r w:rsidRPr="003444A1">
        <w:t xml:space="preserve">Now </w:t>
      </w:r>
      <w:r w:rsidR="00803D69" w:rsidRPr="003444A1">
        <w:t xml:space="preserve">we need to commute the </w:t>
      </w:r>
      <w:r w:rsidR="00803D69" w:rsidRPr="003444A1">
        <w:rPr>
          <w:rFonts w:ascii="Calibri" w:hAnsi="Calibri" w:cs="Calibri"/>
        </w:rPr>
        <w:t>ψ</w:t>
      </w:r>
      <w:r w:rsidR="00803D69" w:rsidRPr="003444A1">
        <w:rPr>
          <w:rFonts w:ascii="Cambria Math" w:hAnsi="Cambria Math" w:cs="Calibri"/>
          <w:vertAlign w:val="superscript"/>
        </w:rPr>
        <w:t>†</w:t>
      </w:r>
      <w:r w:rsidR="00803D69" w:rsidRPr="003444A1">
        <w:rPr>
          <w:rFonts w:ascii="Calibri" w:hAnsi="Calibri" w:cs="Calibri"/>
        </w:rPr>
        <w:t xml:space="preserve">(r) all the way to the left, where it will annihilate the |0&gt;.  </w:t>
      </w:r>
      <w:r w:rsidR="002E18CD" w:rsidRPr="003444A1">
        <w:rPr>
          <w:rFonts w:ascii="Calibri" w:hAnsi="Calibri" w:cs="Calibri"/>
        </w:rPr>
        <w:t xml:space="preserve">First two commutations give us:  </w:t>
      </w:r>
    </w:p>
    <w:p w14:paraId="75B0FE25" w14:textId="2212C16D" w:rsidR="00803D69" w:rsidRPr="003444A1" w:rsidRDefault="00803D69" w:rsidP="00043069">
      <w:pPr>
        <w:spacing w:after="0" w:line="240" w:lineRule="auto"/>
        <w:rPr>
          <w:rFonts w:ascii="Calibri" w:hAnsi="Calibri" w:cs="Calibri"/>
        </w:rPr>
      </w:pPr>
    </w:p>
    <w:p w14:paraId="449324BA" w14:textId="099283F3" w:rsidR="00803D69" w:rsidRPr="003444A1" w:rsidRDefault="008C37CF" w:rsidP="00043069">
      <w:pPr>
        <w:spacing w:after="0" w:line="240" w:lineRule="auto"/>
      </w:pPr>
      <w:r w:rsidRPr="003444A1">
        <w:rPr>
          <w:position w:val="-200"/>
        </w:rPr>
        <w:object w:dxaOrig="10280" w:dyaOrig="4120" w14:anchorId="06457448">
          <v:shape id="_x0000_i1068" type="#_x0000_t75" style="width:514pt;height:205.5pt" o:ole="">
            <v:imagedata r:id="rId92" o:title=""/>
          </v:shape>
          <o:OLEObject Type="Embed" ProgID="Equation.DSMT4" ShapeID="_x0000_i1068" DrawAspect="Content" ObjectID="_1727801339" r:id="rId93"/>
        </w:object>
      </w:r>
    </w:p>
    <w:p w14:paraId="7BE4707A" w14:textId="4421A191" w:rsidR="005F5556" w:rsidRPr="003444A1" w:rsidRDefault="005F5556" w:rsidP="00043069">
      <w:pPr>
        <w:spacing w:after="0" w:line="240" w:lineRule="auto"/>
      </w:pPr>
    </w:p>
    <w:p w14:paraId="59402166" w14:textId="11DA4E4F" w:rsidR="002B17CA" w:rsidRPr="003444A1" w:rsidRDefault="008C37CF" w:rsidP="00043069">
      <w:pPr>
        <w:spacing w:after="0" w:line="240" w:lineRule="auto"/>
      </w:pPr>
      <w:r w:rsidRPr="003444A1">
        <w:t>Continuing the process, we can see we’ll end up with:</w:t>
      </w:r>
    </w:p>
    <w:p w14:paraId="2708C4F5" w14:textId="1678A680" w:rsidR="008C37CF" w:rsidRPr="003444A1" w:rsidRDefault="008C37CF" w:rsidP="00043069">
      <w:pPr>
        <w:spacing w:after="0" w:line="240" w:lineRule="auto"/>
      </w:pPr>
    </w:p>
    <w:p w14:paraId="2D983885" w14:textId="1BA064D2" w:rsidR="008C37CF" w:rsidRPr="003444A1" w:rsidRDefault="008C37CF" w:rsidP="00043069">
      <w:pPr>
        <w:spacing w:after="0" w:line="240" w:lineRule="auto"/>
      </w:pPr>
      <w:r w:rsidRPr="003444A1">
        <w:rPr>
          <w:position w:val="-64"/>
        </w:rPr>
        <w:object w:dxaOrig="8800" w:dyaOrig="1400" w14:anchorId="202C463D">
          <v:shape id="_x0000_i1069" type="#_x0000_t75" style="width:400.5pt;height:64pt" o:ole="">
            <v:imagedata r:id="rId94" o:title=""/>
          </v:shape>
          <o:OLEObject Type="Embed" ProgID="Equation.DSMT4" ShapeID="_x0000_i1069" DrawAspect="Content" ObjectID="_1727801340" r:id="rId95"/>
        </w:object>
      </w:r>
    </w:p>
    <w:p w14:paraId="013B8D3D" w14:textId="64A60372" w:rsidR="008C37CF" w:rsidRPr="003444A1" w:rsidRDefault="008C37CF" w:rsidP="00043069">
      <w:pPr>
        <w:spacing w:after="0" w:line="240" w:lineRule="auto"/>
      </w:pPr>
    </w:p>
    <w:p w14:paraId="4FDF25A6" w14:textId="2D2ECF9A" w:rsidR="008C37CF" w:rsidRPr="003444A1" w:rsidRDefault="008C37CF" w:rsidP="00043069">
      <w:pPr>
        <w:spacing w:after="0" w:line="240" w:lineRule="auto"/>
      </w:pPr>
      <w:r w:rsidRPr="003444A1">
        <w:t>Last term is zero, and so we’re left with:</w:t>
      </w:r>
    </w:p>
    <w:p w14:paraId="77DF0C07" w14:textId="42DD5484" w:rsidR="008C37CF" w:rsidRPr="003444A1" w:rsidRDefault="008C37CF" w:rsidP="00043069">
      <w:pPr>
        <w:spacing w:after="0" w:line="240" w:lineRule="auto"/>
      </w:pPr>
    </w:p>
    <w:p w14:paraId="40001C0D" w14:textId="029F6C74" w:rsidR="008C37CF" w:rsidRPr="003444A1" w:rsidRDefault="00F02B75" w:rsidP="00043069">
      <w:pPr>
        <w:spacing w:after="0" w:line="240" w:lineRule="auto"/>
      </w:pPr>
      <w:r w:rsidRPr="003444A1">
        <w:rPr>
          <w:position w:val="-244"/>
        </w:rPr>
        <w:object w:dxaOrig="7800" w:dyaOrig="5040" w14:anchorId="70271C0D">
          <v:shape id="_x0000_i1070" type="#_x0000_t75" style="width:355.5pt;height:229pt" o:ole="">
            <v:imagedata r:id="rId96" o:title=""/>
          </v:shape>
          <o:OLEObject Type="Embed" ProgID="Equation.DSMT4" ShapeID="_x0000_i1070" DrawAspect="Content" ObjectID="_1727801341" r:id="rId97"/>
        </w:object>
      </w:r>
    </w:p>
    <w:p w14:paraId="438633D4" w14:textId="0E7F3046" w:rsidR="00F02B75" w:rsidRPr="003444A1" w:rsidRDefault="00F02B75" w:rsidP="00043069">
      <w:pPr>
        <w:spacing w:after="0" w:line="240" w:lineRule="auto"/>
      </w:pPr>
    </w:p>
    <w:p w14:paraId="406BA241" w14:textId="4748A099" w:rsidR="00F02B75" w:rsidRPr="003444A1" w:rsidRDefault="00F02B75" w:rsidP="00043069">
      <w:pPr>
        <w:spacing w:after="0" w:line="240" w:lineRule="auto"/>
      </w:pPr>
      <w:r w:rsidRPr="003444A1">
        <w:t>And this is just:</w:t>
      </w:r>
    </w:p>
    <w:p w14:paraId="4845DDFB" w14:textId="6A5F60F4" w:rsidR="00F02B75" w:rsidRPr="003444A1" w:rsidRDefault="00F02B75" w:rsidP="00043069">
      <w:pPr>
        <w:spacing w:after="0" w:line="240" w:lineRule="auto"/>
      </w:pPr>
    </w:p>
    <w:p w14:paraId="681754D1" w14:textId="14ABAD24" w:rsidR="00F02B75" w:rsidRPr="003444A1" w:rsidRDefault="00F02B75" w:rsidP="00043069">
      <w:pPr>
        <w:spacing w:after="0" w:line="240" w:lineRule="auto"/>
      </w:pPr>
      <w:r w:rsidRPr="003444A1">
        <w:rPr>
          <w:position w:val="-30"/>
        </w:rPr>
        <w:object w:dxaOrig="4239" w:dyaOrig="720" w14:anchorId="621DD082">
          <v:shape id="_x0000_i1071" type="#_x0000_t75" style="width:193pt;height:33pt" o:ole="">
            <v:imagedata r:id="rId98" o:title=""/>
          </v:shape>
          <o:OLEObject Type="Embed" ProgID="Equation.DSMT4" ShapeID="_x0000_i1071" DrawAspect="Content" ObjectID="_1727801342" r:id="rId99"/>
        </w:object>
      </w:r>
    </w:p>
    <w:p w14:paraId="2DDC7256" w14:textId="77777777" w:rsidR="002B17CA" w:rsidRPr="003444A1" w:rsidRDefault="002B17CA" w:rsidP="00043069">
      <w:pPr>
        <w:spacing w:after="0" w:line="240" w:lineRule="auto"/>
      </w:pPr>
    </w:p>
    <w:p w14:paraId="7A844EAA" w14:textId="4B2D554F" w:rsidR="007F5795" w:rsidRPr="003444A1" w:rsidRDefault="00F02B75" w:rsidP="00043069">
      <w:pPr>
        <w:spacing w:after="0" w:line="240" w:lineRule="auto"/>
      </w:pPr>
      <w:r w:rsidRPr="003444A1">
        <w:t>which is a result we’ll see again in a second.  This is basically a density wave added on top of the ground state.  This describe</w:t>
      </w:r>
      <w:r w:rsidR="00272CEA" w:rsidRPr="003444A1">
        <w:t>s</w:t>
      </w:r>
      <w:r w:rsidRPr="003444A1">
        <w:t xml:space="preserve"> harmonic oscillations of the ‘lattice’ of He atoms, and is kind of what we’d expect in </w:t>
      </w:r>
      <w:r w:rsidR="00272CEA" w:rsidRPr="003444A1">
        <w:t>a</w:t>
      </w:r>
      <w:r w:rsidR="00F87068" w:rsidRPr="003444A1">
        <w:t>n excitation</w:t>
      </w:r>
      <w:r w:rsidRPr="003444A1">
        <w:t xml:space="preserve"> wavefunction, since we know that the small q excitations have an acoustic phonon-like dispersion curve.  </w:t>
      </w:r>
      <w:r w:rsidR="007F5795" w:rsidRPr="003444A1">
        <w:t xml:space="preserve">Interestingly, in the opposite limit, high q, </w:t>
      </w:r>
      <w:r w:rsidR="008F3016" w:rsidRPr="003444A1">
        <w:t xml:space="preserve">we see that </w:t>
      </w:r>
      <w:r w:rsidR="007F5795" w:rsidRPr="003444A1">
        <w:t>E</w:t>
      </w:r>
      <w:r w:rsidR="007F5795" w:rsidRPr="003444A1">
        <w:rPr>
          <w:vertAlign w:val="subscript"/>
        </w:rPr>
        <w:t>q</w:t>
      </w:r>
      <w:r w:rsidR="007F5795" w:rsidRPr="003444A1">
        <w:t xml:space="preserve"> and </w:t>
      </w:r>
      <w:r w:rsidR="007F5795" w:rsidRPr="003444A1">
        <w:rPr>
          <w:rFonts w:ascii="Calibri" w:hAnsi="Calibri" w:cs="Calibri"/>
        </w:rPr>
        <w:t>ε</w:t>
      </w:r>
      <w:r w:rsidR="007F5795" w:rsidRPr="003444A1">
        <w:rPr>
          <w:vertAlign w:val="subscript"/>
        </w:rPr>
        <w:t>q</w:t>
      </w:r>
      <w:r w:rsidR="007F5795" w:rsidRPr="003444A1">
        <w:t xml:space="preserve"> are roughly the same, and so the annihilation operator approaches:</w:t>
      </w:r>
    </w:p>
    <w:p w14:paraId="2675EE3A" w14:textId="64CD2CE4" w:rsidR="007F5795" w:rsidRPr="003444A1" w:rsidRDefault="007F5795" w:rsidP="00043069">
      <w:pPr>
        <w:spacing w:after="0" w:line="240" w:lineRule="auto"/>
      </w:pPr>
    </w:p>
    <w:p w14:paraId="25166394" w14:textId="057306F5" w:rsidR="00A37A93" w:rsidRDefault="008F3016" w:rsidP="00043069">
      <w:pPr>
        <w:spacing w:after="0" w:line="240" w:lineRule="auto"/>
      </w:pPr>
      <w:r w:rsidRPr="003444A1">
        <w:rPr>
          <w:position w:val="-80"/>
        </w:rPr>
        <w:object w:dxaOrig="4480" w:dyaOrig="2000" w14:anchorId="463091F9">
          <v:shape id="_x0000_i1072" type="#_x0000_t75" style="width:223.5pt;height:100.5pt" o:ole="">
            <v:imagedata r:id="rId100" o:title=""/>
          </v:shape>
          <o:OLEObject Type="Embed" ProgID="Equation.DSMT4" ShapeID="_x0000_i1072" DrawAspect="Content" ObjectID="_1727801343" r:id="rId101"/>
        </w:object>
      </w:r>
    </w:p>
    <w:p w14:paraId="28DE8B72" w14:textId="7C984EDB" w:rsidR="003444A1" w:rsidRDefault="003444A1" w:rsidP="00043069">
      <w:pPr>
        <w:spacing w:after="0" w:line="240" w:lineRule="auto"/>
      </w:pPr>
    </w:p>
    <w:p w14:paraId="0AD2FB7B" w14:textId="57914E2B" w:rsidR="003444A1" w:rsidRPr="003444A1" w:rsidRDefault="003444A1" w:rsidP="00E90290">
      <w:pPr>
        <w:spacing w:after="0" w:line="240" w:lineRule="auto"/>
        <w:rPr>
          <w:rFonts w:ascii="Calibri" w:eastAsia="Times New Roman" w:hAnsi="Calibri" w:cs="Calibri"/>
        </w:rPr>
      </w:pPr>
      <w:r w:rsidRPr="003444A1">
        <w:rPr>
          <w:rFonts w:ascii="Calibri" w:eastAsia="Times New Roman" w:hAnsi="Calibri" w:cs="Calibri"/>
        </w:rPr>
        <w:t>So this indicates the excitations become particle-like in this limit, which does accord with the fact that E</w:t>
      </w:r>
      <w:r w:rsidRPr="003444A1">
        <w:rPr>
          <w:rFonts w:ascii="Calibri" w:eastAsia="Times New Roman" w:hAnsi="Calibri" w:cs="Calibri"/>
          <w:vertAlign w:val="subscript"/>
        </w:rPr>
        <w:t>q</w:t>
      </w:r>
      <w:r w:rsidRPr="003444A1">
        <w:rPr>
          <w:rFonts w:ascii="Calibri" w:eastAsia="Times New Roman" w:hAnsi="Calibri" w:cs="Calibri"/>
        </w:rPr>
        <w:t xml:space="preserve"> → ε</w:t>
      </w:r>
      <w:r w:rsidRPr="003444A1">
        <w:rPr>
          <w:rFonts w:ascii="Calibri" w:eastAsia="Times New Roman" w:hAnsi="Calibri" w:cs="Calibri"/>
          <w:vertAlign w:val="subscript"/>
        </w:rPr>
        <w:t>q</w:t>
      </w:r>
      <w:r w:rsidRPr="003444A1">
        <w:rPr>
          <w:rFonts w:ascii="Calibri" w:eastAsia="Times New Roman" w:hAnsi="Calibri" w:cs="Calibri"/>
        </w:rPr>
        <w:t xml:space="preserve">.  </w:t>
      </w:r>
      <w:r>
        <w:rPr>
          <w:rFonts w:ascii="Calibri" w:eastAsia="Times New Roman" w:hAnsi="Calibri" w:cs="Calibri"/>
        </w:rPr>
        <w:t xml:space="preserve">So in summary, I guess low q (momentum) excitations only exist in the form of acoustic waves.  At higher q, the interatomic interaction becomes less and less able to support such rapid frequency oscillations.  So the collective oscillations break up and the particles start moving independently – basically acting as free particles.  And so the energy spectrum turns into the free particle spectrum.  </w:t>
      </w:r>
      <w:r w:rsidR="00E90290">
        <w:rPr>
          <w:rFonts w:ascii="Calibri" w:eastAsia="Times New Roman" w:hAnsi="Calibri" w:cs="Calibri"/>
        </w:rPr>
        <w:t xml:space="preserve"> But we still have a problem, in that the dip in the energy spectrum is unaccounted for.  We can account for that in the next file.  </w:t>
      </w:r>
    </w:p>
    <w:p w14:paraId="7A161B78" w14:textId="77777777" w:rsidR="003444A1" w:rsidRPr="003444A1" w:rsidRDefault="003444A1" w:rsidP="00043069">
      <w:pPr>
        <w:spacing w:after="0" w:line="240" w:lineRule="auto"/>
      </w:pPr>
    </w:p>
    <w:sectPr w:rsidR="003444A1" w:rsidRPr="003444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1F"/>
    <w:rsid w:val="00006640"/>
    <w:rsid w:val="0000682A"/>
    <w:rsid w:val="00006FEF"/>
    <w:rsid w:val="00025AFA"/>
    <w:rsid w:val="00030CF5"/>
    <w:rsid w:val="00043069"/>
    <w:rsid w:val="00046AFC"/>
    <w:rsid w:val="00084A47"/>
    <w:rsid w:val="00087059"/>
    <w:rsid w:val="00090979"/>
    <w:rsid w:val="000A03AB"/>
    <w:rsid w:val="000A2259"/>
    <w:rsid w:val="000B1EB5"/>
    <w:rsid w:val="000C2161"/>
    <w:rsid w:val="000D1E8D"/>
    <w:rsid w:val="000D6248"/>
    <w:rsid w:val="00113B1D"/>
    <w:rsid w:val="0012021F"/>
    <w:rsid w:val="0012236E"/>
    <w:rsid w:val="0012245D"/>
    <w:rsid w:val="001247E4"/>
    <w:rsid w:val="00133166"/>
    <w:rsid w:val="001377F7"/>
    <w:rsid w:val="001408AA"/>
    <w:rsid w:val="001479B3"/>
    <w:rsid w:val="00147BCF"/>
    <w:rsid w:val="0015087B"/>
    <w:rsid w:val="00156E9E"/>
    <w:rsid w:val="00164888"/>
    <w:rsid w:val="0016749F"/>
    <w:rsid w:val="00174790"/>
    <w:rsid w:val="00190031"/>
    <w:rsid w:val="001A0611"/>
    <w:rsid w:val="001A4E56"/>
    <w:rsid w:val="001A6343"/>
    <w:rsid w:val="001B5EAA"/>
    <w:rsid w:val="001D548E"/>
    <w:rsid w:val="00200D8D"/>
    <w:rsid w:val="00212D73"/>
    <w:rsid w:val="0021375E"/>
    <w:rsid w:val="00235C69"/>
    <w:rsid w:val="00272CEA"/>
    <w:rsid w:val="002755CD"/>
    <w:rsid w:val="00283433"/>
    <w:rsid w:val="00285296"/>
    <w:rsid w:val="002A4CF9"/>
    <w:rsid w:val="002B17CA"/>
    <w:rsid w:val="002D5B50"/>
    <w:rsid w:val="002D6010"/>
    <w:rsid w:val="002D6AA5"/>
    <w:rsid w:val="002E18CD"/>
    <w:rsid w:val="002F61EF"/>
    <w:rsid w:val="00303800"/>
    <w:rsid w:val="00304971"/>
    <w:rsid w:val="00304E5A"/>
    <w:rsid w:val="0031515C"/>
    <w:rsid w:val="00326A36"/>
    <w:rsid w:val="0033381B"/>
    <w:rsid w:val="003429B7"/>
    <w:rsid w:val="00343270"/>
    <w:rsid w:val="003444A1"/>
    <w:rsid w:val="00344E09"/>
    <w:rsid w:val="00351F2B"/>
    <w:rsid w:val="0035336C"/>
    <w:rsid w:val="003564F0"/>
    <w:rsid w:val="00361FBE"/>
    <w:rsid w:val="00363CF1"/>
    <w:rsid w:val="00365EB1"/>
    <w:rsid w:val="003665AC"/>
    <w:rsid w:val="00373CEF"/>
    <w:rsid w:val="00383BE6"/>
    <w:rsid w:val="00391DA5"/>
    <w:rsid w:val="003B2AF0"/>
    <w:rsid w:val="003B7B79"/>
    <w:rsid w:val="003C3EB4"/>
    <w:rsid w:val="003C7BB3"/>
    <w:rsid w:val="003D26FA"/>
    <w:rsid w:val="003D6019"/>
    <w:rsid w:val="003D7531"/>
    <w:rsid w:val="003E2665"/>
    <w:rsid w:val="003E2C57"/>
    <w:rsid w:val="003E4782"/>
    <w:rsid w:val="003F1682"/>
    <w:rsid w:val="003F5504"/>
    <w:rsid w:val="003F55E6"/>
    <w:rsid w:val="0041004D"/>
    <w:rsid w:val="00416618"/>
    <w:rsid w:val="00421209"/>
    <w:rsid w:val="00431869"/>
    <w:rsid w:val="00431D43"/>
    <w:rsid w:val="004335F9"/>
    <w:rsid w:val="004349E5"/>
    <w:rsid w:val="00434A71"/>
    <w:rsid w:val="00464A83"/>
    <w:rsid w:val="0048540D"/>
    <w:rsid w:val="004B39D7"/>
    <w:rsid w:val="004B6786"/>
    <w:rsid w:val="004E0AC3"/>
    <w:rsid w:val="004E1940"/>
    <w:rsid w:val="004F41C4"/>
    <w:rsid w:val="00511EF0"/>
    <w:rsid w:val="005160CE"/>
    <w:rsid w:val="0052375B"/>
    <w:rsid w:val="00551A0C"/>
    <w:rsid w:val="00561FE9"/>
    <w:rsid w:val="0056244A"/>
    <w:rsid w:val="00564B99"/>
    <w:rsid w:val="00581959"/>
    <w:rsid w:val="005A27DA"/>
    <w:rsid w:val="005B719C"/>
    <w:rsid w:val="005D75A0"/>
    <w:rsid w:val="005E0718"/>
    <w:rsid w:val="005E13B0"/>
    <w:rsid w:val="005F5556"/>
    <w:rsid w:val="00600C30"/>
    <w:rsid w:val="00607296"/>
    <w:rsid w:val="0061634E"/>
    <w:rsid w:val="006204B0"/>
    <w:rsid w:val="00630B20"/>
    <w:rsid w:val="00645E15"/>
    <w:rsid w:val="0065086B"/>
    <w:rsid w:val="006547F2"/>
    <w:rsid w:val="00657873"/>
    <w:rsid w:val="00657F0E"/>
    <w:rsid w:val="00694118"/>
    <w:rsid w:val="006A335C"/>
    <w:rsid w:val="006B6071"/>
    <w:rsid w:val="006C0342"/>
    <w:rsid w:val="006E1987"/>
    <w:rsid w:val="006E544B"/>
    <w:rsid w:val="006F6DB5"/>
    <w:rsid w:val="007039CC"/>
    <w:rsid w:val="00712CF6"/>
    <w:rsid w:val="00717856"/>
    <w:rsid w:val="0072593E"/>
    <w:rsid w:val="007267F3"/>
    <w:rsid w:val="007452CC"/>
    <w:rsid w:val="00767C44"/>
    <w:rsid w:val="00785577"/>
    <w:rsid w:val="00793657"/>
    <w:rsid w:val="007D00A7"/>
    <w:rsid w:val="007E46BD"/>
    <w:rsid w:val="007F5795"/>
    <w:rsid w:val="00800173"/>
    <w:rsid w:val="00803D69"/>
    <w:rsid w:val="00806038"/>
    <w:rsid w:val="008212AC"/>
    <w:rsid w:val="00826791"/>
    <w:rsid w:val="00830575"/>
    <w:rsid w:val="00856FD7"/>
    <w:rsid w:val="00873563"/>
    <w:rsid w:val="00874286"/>
    <w:rsid w:val="0087775E"/>
    <w:rsid w:val="00885569"/>
    <w:rsid w:val="008A0703"/>
    <w:rsid w:val="008A6A66"/>
    <w:rsid w:val="008B2491"/>
    <w:rsid w:val="008C37CF"/>
    <w:rsid w:val="008C71A6"/>
    <w:rsid w:val="008F3016"/>
    <w:rsid w:val="008F4027"/>
    <w:rsid w:val="009007C1"/>
    <w:rsid w:val="00903F1B"/>
    <w:rsid w:val="00925F34"/>
    <w:rsid w:val="00940780"/>
    <w:rsid w:val="00944ED2"/>
    <w:rsid w:val="00970C27"/>
    <w:rsid w:val="00972D4E"/>
    <w:rsid w:val="009758A5"/>
    <w:rsid w:val="00977B9B"/>
    <w:rsid w:val="0099127A"/>
    <w:rsid w:val="00991587"/>
    <w:rsid w:val="00996F0D"/>
    <w:rsid w:val="0099791D"/>
    <w:rsid w:val="009C5B3B"/>
    <w:rsid w:val="009C7D03"/>
    <w:rsid w:val="009D5095"/>
    <w:rsid w:val="009D630E"/>
    <w:rsid w:val="009E4FA9"/>
    <w:rsid w:val="00A03615"/>
    <w:rsid w:val="00A24C5B"/>
    <w:rsid w:val="00A25C1F"/>
    <w:rsid w:val="00A37A93"/>
    <w:rsid w:val="00A412B5"/>
    <w:rsid w:val="00A56C59"/>
    <w:rsid w:val="00A6434F"/>
    <w:rsid w:val="00A80B57"/>
    <w:rsid w:val="00A96F22"/>
    <w:rsid w:val="00AB167D"/>
    <w:rsid w:val="00AB17C0"/>
    <w:rsid w:val="00AC28C2"/>
    <w:rsid w:val="00AC76A6"/>
    <w:rsid w:val="00AD6891"/>
    <w:rsid w:val="00AE6899"/>
    <w:rsid w:val="00AF22E1"/>
    <w:rsid w:val="00AF544A"/>
    <w:rsid w:val="00AF6AA1"/>
    <w:rsid w:val="00B1147B"/>
    <w:rsid w:val="00B20599"/>
    <w:rsid w:val="00B23150"/>
    <w:rsid w:val="00B25873"/>
    <w:rsid w:val="00B277C1"/>
    <w:rsid w:val="00B31865"/>
    <w:rsid w:val="00B4624D"/>
    <w:rsid w:val="00B4768F"/>
    <w:rsid w:val="00B5055C"/>
    <w:rsid w:val="00B519F2"/>
    <w:rsid w:val="00B6567C"/>
    <w:rsid w:val="00B82E9B"/>
    <w:rsid w:val="00B8434E"/>
    <w:rsid w:val="00B937BC"/>
    <w:rsid w:val="00BA7E58"/>
    <w:rsid w:val="00BC4C5D"/>
    <w:rsid w:val="00C10909"/>
    <w:rsid w:val="00C433D5"/>
    <w:rsid w:val="00C516C7"/>
    <w:rsid w:val="00C56167"/>
    <w:rsid w:val="00C57B2F"/>
    <w:rsid w:val="00C606ED"/>
    <w:rsid w:val="00C6678F"/>
    <w:rsid w:val="00C77CF7"/>
    <w:rsid w:val="00C81777"/>
    <w:rsid w:val="00C83CCF"/>
    <w:rsid w:val="00C979B0"/>
    <w:rsid w:val="00CB3901"/>
    <w:rsid w:val="00CC0C6F"/>
    <w:rsid w:val="00CE73A5"/>
    <w:rsid w:val="00D17A93"/>
    <w:rsid w:val="00D22331"/>
    <w:rsid w:val="00D43E65"/>
    <w:rsid w:val="00D440C3"/>
    <w:rsid w:val="00D754F1"/>
    <w:rsid w:val="00D91DDF"/>
    <w:rsid w:val="00DB6254"/>
    <w:rsid w:val="00DD037D"/>
    <w:rsid w:val="00DD24CD"/>
    <w:rsid w:val="00DD4F00"/>
    <w:rsid w:val="00E037C8"/>
    <w:rsid w:val="00E06157"/>
    <w:rsid w:val="00E0794A"/>
    <w:rsid w:val="00E10BE0"/>
    <w:rsid w:val="00E12636"/>
    <w:rsid w:val="00E319FF"/>
    <w:rsid w:val="00E543A9"/>
    <w:rsid w:val="00E60D72"/>
    <w:rsid w:val="00E90290"/>
    <w:rsid w:val="00EB0A38"/>
    <w:rsid w:val="00EB78A5"/>
    <w:rsid w:val="00EC0B92"/>
    <w:rsid w:val="00EC4D1A"/>
    <w:rsid w:val="00EE3B3E"/>
    <w:rsid w:val="00F02377"/>
    <w:rsid w:val="00F02B75"/>
    <w:rsid w:val="00F12930"/>
    <w:rsid w:val="00F16D2D"/>
    <w:rsid w:val="00F4325F"/>
    <w:rsid w:val="00F467D9"/>
    <w:rsid w:val="00F50E03"/>
    <w:rsid w:val="00F5155C"/>
    <w:rsid w:val="00F6670B"/>
    <w:rsid w:val="00F67955"/>
    <w:rsid w:val="00F70ED3"/>
    <w:rsid w:val="00F82E86"/>
    <w:rsid w:val="00F87068"/>
    <w:rsid w:val="00F906AC"/>
    <w:rsid w:val="00F94053"/>
    <w:rsid w:val="00F9493E"/>
    <w:rsid w:val="00F97334"/>
    <w:rsid w:val="00FA3114"/>
    <w:rsid w:val="00FA77CE"/>
    <w:rsid w:val="00FB24EB"/>
    <w:rsid w:val="00FB75D0"/>
    <w:rsid w:val="00FC4AD2"/>
    <w:rsid w:val="00FE51D5"/>
    <w:rsid w:val="00FF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FC6B"/>
  <w15:chartTrackingRefBased/>
  <w15:docId w15:val="{9E565A24-7989-4483-9E9B-328B55C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069"/>
    <w:pPr>
      <w:spacing w:after="0" w:line="240" w:lineRule="auto"/>
    </w:pPr>
  </w:style>
  <w:style w:type="numbering" w:customStyle="1" w:styleId="NoList1">
    <w:name w:val="No List1"/>
    <w:next w:val="NoList"/>
    <w:semiHidden/>
    <w:rsid w:val="00043069"/>
  </w:style>
  <w:style w:type="paragraph" w:customStyle="1" w:styleId="MTDisplayEquation">
    <w:name w:val="MTDisplayEquation"/>
    <w:basedOn w:val="Normal"/>
    <w:next w:val="Normal"/>
    <w:rsid w:val="00043069"/>
    <w:pPr>
      <w:tabs>
        <w:tab w:val="center" w:pos="4320"/>
        <w:tab w:val="right" w:pos="8640"/>
      </w:tabs>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30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2.wmf"/><Relationship Id="rId89" Type="http://schemas.openxmlformats.org/officeDocument/2006/relationships/oleObject" Target="embeddings/oleObject42.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png"/><Relationship Id="rId79" Type="http://schemas.openxmlformats.org/officeDocument/2006/relationships/oleObject" Target="embeddings/oleObject37.bin"/><Relationship Id="rId102"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image" Target="media/image37.emf"/><Relationship Id="rId83" Type="http://schemas.openxmlformats.org/officeDocument/2006/relationships/oleObject" Target="embeddings/oleObject39.bin"/><Relationship Id="rId88" Type="http://schemas.openxmlformats.org/officeDocument/2006/relationships/image" Target="media/image44.wmf"/><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8.wmf"/><Relationship Id="rId97" Type="http://schemas.openxmlformats.org/officeDocument/2006/relationships/oleObject" Target="embeddings/oleObject46.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9.bin"/><Relationship Id="rId82" Type="http://schemas.openxmlformats.org/officeDocument/2006/relationships/image" Target="media/image41.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50.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9.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4943</TotalTime>
  <Pages>1</Pages>
  <Words>1600</Words>
  <Characters>9123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93</cp:revision>
  <dcterms:created xsi:type="dcterms:W3CDTF">2019-09-09T20:18:00Z</dcterms:created>
  <dcterms:modified xsi:type="dcterms:W3CDTF">2022-10-21T00:00:00Z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